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49DB" w14:textId="77777777" w:rsidR="001A05D7" w:rsidRPr="00D043C1" w:rsidRDefault="001A05D7" w:rsidP="001A05D7">
      <w:pPr>
        <w:jc w:val="right"/>
        <w:rPr>
          <w:rFonts w:ascii="Calibri" w:hAnsi="Calibri" w:cs="Calibri"/>
          <w:b/>
          <w:bCs/>
          <w:sz w:val="24"/>
          <w:szCs w:val="24"/>
          <w:lang w:val="fr-FR"/>
        </w:rPr>
      </w:pPr>
      <w:bookmarkStart w:id="0" w:name="_Hlk215950386"/>
      <w:proofErr w:type="spellStart"/>
      <w:r w:rsidRPr="00D043C1">
        <w:rPr>
          <w:rFonts w:ascii="Calibri" w:hAnsi="Calibri" w:cs="Calibri"/>
          <w:b/>
          <w:bCs/>
          <w:sz w:val="24"/>
          <w:szCs w:val="24"/>
          <w:lang w:val="fr-FR"/>
        </w:rPr>
        <w:t>Anexa</w:t>
      </w:r>
      <w:proofErr w:type="spellEnd"/>
      <w:r w:rsidRPr="00D043C1">
        <w:rPr>
          <w:rFonts w:ascii="Calibri" w:hAnsi="Calibri" w:cs="Calibri"/>
          <w:b/>
          <w:bCs/>
          <w:sz w:val="24"/>
          <w:szCs w:val="24"/>
          <w:lang w:val="fr-FR"/>
        </w:rPr>
        <w:t xml:space="preserve"> 12 – </w:t>
      </w:r>
      <w:proofErr w:type="spellStart"/>
      <w:r w:rsidRPr="00D043C1">
        <w:rPr>
          <w:rFonts w:ascii="Calibri" w:hAnsi="Calibri" w:cs="Calibri"/>
          <w:b/>
          <w:bCs/>
          <w:sz w:val="24"/>
          <w:szCs w:val="24"/>
          <w:lang w:val="fr-FR"/>
        </w:rPr>
        <w:t>Formulare</w:t>
      </w:r>
      <w:proofErr w:type="spellEnd"/>
      <w:r w:rsidRPr="00D043C1">
        <w:rPr>
          <w:rFonts w:ascii="Calibri" w:hAnsi="Calibri" w:cs="Calibri"/>
          <w:b/>
          <w:bCs/>
          <w:sz w:val="24"/>
          <w:szCs w:val="24"/>
          <w:lang w:val="fr-FR"/>
        </w:rPr>
        <w:t xml:space="preserve"> </w:t>
      </w:r>
      <w:proofErr w:type="spellStart"/>
      <w:r w:rsidRPr="00D043C1">
        <w:rPr>
          <w:rFonts w:ascii="Calibri" w:hAnsi="Calibri" w:cs="Calibri"/>
          <w:b/>
          <w:bCs/>
          <w:sz w:val="24"/>
          <w:szCs w:val="24"/>
          <w:lang w:val="fr-FR"/>
        </w:rPr>
        <w:t>necesare</w:t>
      </w:r>
      <w:proofErr w:type="spellEnd"/>
      <w:r w:rsidRPr="00D043C1">
        <w:rPr>
          <w:rFonts w:ascii="Calibri" w:hAnsi="Calibri" w:cs="Calibri"/>
          <w:b/>
          <w:bCs/>
          <w:sz w:val="24"/>
          <w:szCs w:val="24"/>
          <w:lang w:val="fr-FR"/>
        </w:rPr>
        <w:t xml:space="preserve"> a fi </w:t>
      </w:r>
      <w:proofErr w:type="spellStart"/>
      <w:r w:rsidRPr="00D043C1">
        <w:rPr>
          <w:rFonts w:ascii="Calibri" w:hAnsi="Calibri" w:cs="Calibri"/>
          <w:b/>
          <w:bCs/>
          <w:sz w:val="24"/>
          <w:szCs w:val="24"/>
          <w:lang w:val="fr-FR"/>
        </w:rPr>
        <w:t>depuse</w:t>
      </w:r>
      <w:proofErr w:type="spellEnd"/>
      <w:r w:rsidRPr="00D043C1">
        <w:rPr>
          <w:rFonts w:ascii="Calibri" w:hAnsi="Calibri" w:cs="Calibri"/>
          <w:b/>
          <w:bCs/>
          <w:sz w:val="24"/>
          <w:szCs w:val="24"/>
          <w:lang w:val="fr-FR"/>
        </w:rPr>
        <w:t xml:space="preserve"> de </w:t>
      </w:r>
      <w:proofErr w:type="spellStart"/>
      <w:r w:rsidRPr="00D043C1">
        <w:rPr>
          <w:rFonts w:ascii="Calibri" w:hAnsi="Calibri" w:cs="Calibri"/>
          <w:b/>
          <w:bCs/>
          <w:sz w:val="24"/>
          <w:szCs w:val="24"/>
          <w:lang w:val="fr-FR"/>
        </w:rPr>
        <w:t>către</w:t>
      </w:r>
      <w:proofErr w:type="spellEnd"/>
      <w:r w:rsidRPr="00D043C1">
        <w:rPr>
          <w:rFonts w:ascii="Calibri" w:hAnsi="Calibri" w:cs="Calibri"/>
          <w:b/>
          <w:bCs/>
          <w:sz w:val="24"/>
          <w:szCs w:val="24"/>
          <w:lang w:val="fr-FR"/>
        </w:rPr>
        <w:t xml:space="preserve"> </w:t>
      </w:r>
      <w:proofErr w:type="spellStart"/>
      <w:r w:rsidRPr="00D043C1">
        <w:rPr>
          <w:rFonts w:ascii="Calibri" w:hAnsi="Calibri" w:cs="Calibri"/>
          <w:b/>
          <w:bCs/>
          <w:sz w:val="24"/>
          <w:szCs w:val="24"/>
          <w:lang w:val="fr-FR"/>
        </w:rPr>
        <w:t>candidați</w:t>
      </w:r>
      <w:proofErr w:type="spellEnd"/>
    </w:p>
    <w:p w14:paraId="4E25484D" w14:textId="77777777" w:rsidR="001A05D7" w:rsidRPr="00D043C1" w:rsidRDefault="001A05D7" w:rsidP="001A05D7">
      <w:pPr>
        <w:jc w:val="both"/>
        <w:rPr>
          <w:rFonts w:ascii="Calibri" w:hAnsi="Calibri" w:cs="Calibri"/>
          <w:b/>
          <w:bCs/>
          <w:sz w:val="24"/>
          <w:szCs w:val="24"/>
          <w:lang w:val="fr-FR"/>
        </w:rPr>
      </w:pPr>
    </w:p>
    <w:p w14:paraId="0753817A" w14:textId="77777777" w:rsidR="001A05D7" w:rsidRPr="00D043C1" w:rsidRDefault="001A05D7" w:rsidP="001A05D7">
      <w:pPr>
        <w:jc w:val="both"/>
        <w:rPr>
          <w:rFonts w:ascii="Calibri" w:hAnsi="Calibri" w:cs="Calibri"/>
          <w:bCs/>
          <w:sz w:val="24"/>
          <w:szCs w:val="24"/>
        </w:rPr>
      </w:pPr>
    </w:p>
    <w:p w14:paraId="299ACE15" w14:textId="0970EDC1" w:rsidR="001A05D7" w:rsidRPr="00D043C1" w:rsidRDefault="001A05D7" w:rsidP="00D042B0">
      <w:pPr>
        <w:pStyle w:val="Listparagraf"/>
        <w:numPr>
          <w:ilvl w:val="0"/>
          <w:numId w:val="3"/>
        </w:numPr>
        <w:jc w:val="both"/>
        <w:rPr>
          <w:rFonts w:ascii="Calibri" w:hAnsi="Calibri" w:cs="Calibri"/>
          <w:b/>
          <w:sz w:val="24"/>
          <w:szCs w:val="24"/>
        </w:rPr>
      </w:pPr>
      <w:r w:rsidRPr="00D043C1">
        <w:rPr>
          <w:rFonts w:ascii="Calibri" w:hAnsi="Calibri" w:cs="Calibri"/>
          <w:b/>
          <w:sz w:val="24"/>
          <w:szCs w:val="24"/>
        </w:rPr>
        <w:t>Declarație pe propria răspundere că nu a fost destituit dintr-o funcție publică și nu i s-a încetat contractul de mandat din motive disciplinare în ultimii 5 ani</w:t>
      </w:r>
    </w:p>
    <w:p w14:paraId="32E0CE47" w14:textId="77777777" w:rsidR="001A05D7" w:rsidRPr="00D043C1" w:rsidRDefault="001A05D7" w:rsidP="001A05D7">
      <w:pPr>
        <w:jc w:val="both"/>
        <w:rPr>
          <w:rFonts w:ascii="Calibri" w:hAnsi="Calibri" w:cs="Calibri"/>
          <w:b/>
          <w:sz w:val="24"/>
          <w:szCs w:val="24"/>
        </w:rPr>
      </w:pPr>
    </w:p>
    <w:p w14:paraId="75563AAE" w14:textId="77777777" w:rsidR="001A05D7" w:rsidRPr="00D043C1" w:rsidRDefault="001A05D7" w:rsidP="001A05D7">
      <w:pPr>
        <w:jc w:val="both"/>
        <w:rPr>
          <w:rFonts w:ascii="Calibri" w:hAnsi="Calibri" w:cs="Calibri"/>
          <w:sz w:val="24"/>
          <w:szCs w:val="24"/>
        </w:rPr>
      </w:pPr>
    </w:p>
    <w:p w14:paraId="08160A98" w14:textId="77777777" w:rsidR="001A05D7" w:rsidRPr="00D043C1" w:rsidRDefault="001A05D7" w:rsidP="001A05D7">
      <w:pPr>
        <w:jc w:val="both"/>
        <w:rPr>
          <w:rFonts w:ascii="Calibri" w:hAnsi="Calibri" w:cs="Calibri"/>
          <w:sz w:val="24"/>
          <w:szCs w:val="24"/>
        </w:rPr>
      </w:pPr>
    </w:p>
    <w:p w14:paraId="50A1138D"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 </w:t>
      </w:r>
    </w:p>
    <w:p w14:paraId="4E77FA1D" w14:textId="77777777" w:rsidR="001A05D7" w:rsidRPr="00D043C1" w:rsidRDefault="001A05D7" w:rsidP="001A05D7">
      <w:pPr>
        <w:jc w:val="both"/>
        <w:rPr>
          <w:rFonts w:ascii="Calibri" w:hAnsi="Calibri" w:cs="Calibri"/>
          <w:sz w:val="24"/>
          <w:szCs w:val="24"/>
        </w:rPr>
      </w:pPr>
      <w:bookmarkStart w:id="1" w:name="_Hlk6895405"/>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w:t>
      </w:r>
      <w:bookmarkEnd w:id="1"/>
      <w:r w:rsidRPr="00D043C1">
        <w:rPr>
          <w:rFonts w:ascii="Calibri" w:hAnsi="Calibri" w:cs="Calibri"/>
          <w:sz w:val="24"/>
          <w:szCs w:val="24"/>
        </w:rPr>
        <w:t xml:space="preserve"> cunoscând prevederile articolului 326 din Codul Penal privind falsul în declarații, declar pe proprie răspundere, sub sancțiunea excluderii din procedura de selecție că nu am fost destituit(ă) dintr-o funcție publică și nu mi s-a încetat contractul de mandat din motive disciplinare în ultimii 5 ani.</w:t>
      </w:r>
    </w:p>
    <w:p w14:paraId="6BC307F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415A25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3D01B727" w14:textId="77777777" w:rsidR="001A05D7" w:rsidRPr="00D043C1" w:rsidRDefault="001A05D7" w:rsidP="001A05D7">
      <w:pPr>
        <w:jc w:val="both"/>
        <w:rPr>
          <w:rFonts w:ascii="Calibri" w:hAnsi="Calibri" w:cs="Calibri"/>
          <w:sz w:val="24"/>
          <w:szCs w:val="24"/>
        </w:rPr>
      </w:pPr>
    </w:p>
    <w:p w14:paraId="05DC1AF4" w14:textId="77777777" w:rsidR="001A05D7" w:rsidRPr="00D043C1" w:rsidRDefault="001A05D7" w:rsidP="001A05D7">
      <w:pPr>
        <w:jc w:val="both"/>
        <w:rPr>
          <w:rFonts w:ascii="Calibri" w:hAnsi="Calibri" w:cs="Calibri"/>
          <w:sz w:val="24"/>
          <w:szCs w:val="24"/>
        </w:rPr>
      </w:pPr>
    </w:p>
    <w:p w14:paraId="6802B690" w14:textId="77777777" w:rsidR="001A05D7" w:rsidRPr="00D043C1" w:rsidRDefault="001A05D7" w:rsidP="001A05D7">
      <w:pPr>
        <w:jc w:val="both"/>
        <w:rPr>
          <w:rFonts w:ascii="Calibri" w:hAnsi="Calibri" w:cs="Calibri"/>
          <w:sz w:val="24"/>
          <w:szCs w:val="24"/>
        </w:rPr>
      </w:pPr>
    </w:p>
    <w:p w14:paraId="4B22ADCB" w14:textId="77777777" w:rsidR="001A05D7" w:rsidRPr="00D043C1" w:rsidRDefault="001A05D7" w:rsidP="001A05D7">
      <w:pPr>
        <w:jc w:val="both"/>
        <w:rPr>
          <w:rFonts w:ascii="Calibri" w:hAnsi="Calibri" w:cs="Calibri"/>
          <w:sz w:val="24"/>
          <w:szCs w:val="24"/>
        </w:rPr>
      </w:pPr>
    </w:p>
    <w:p w14:paraId="0C722BC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3061B6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p>
    <w:p w14:paraId="6C561B67" w14:textId="77777777" w:rsidR="001A05D7" w:rsidRPr="00D043C1" w:rsidRDefault="001A05D7" w:rsidP="001A05D7">
      <w:pPr>
        <w:jc w:val="both"/>
        <w:rPr>
          <w:rFonts w:ascii="Calibri" w:hAnsi="Calibri" w:cs="Calibri"/>
          <w:sz w:val="24"/>
          <w:szCs w:val="24"/>
        </w:rPr>
      </w:pPr>
    </w:p>
    <w:p w14:paraId="3E662838" w14:textId="77777777" w:rsidR="001A05D7" w:rsidRPr="00D043C1" w:rsidRDefault="001A05D7" w:rsidP="001A05D7">
      <w:pPr>
        <w:jc w:val="both"/>
        <w:rPr>
          <w:rFonts w:ascii="Calibri" w:hAnsi="Calibri" w:cs="Calibri"/>
          <w:sz w:val="24"/>
          <w:szCs w:val="24"/>
        </w:rPr>
      </w:pPr>
    </w:p>
    <w:p w14:paraId="7021B219" w14:textId="77777777" w:rsidR="001A05D7" w:rsidRPr="00D043C1" w:rsidRDefault="001A05D7" w:rsidP="001A05D7">
      <w:pPr>
        <w:jc w:val="both"/>
        <w:rPr>
          <w:rFonts w:ascii="Calibri" w:hAnsi="Calibri" w:cs="Calibri"/>
          <w:sz w:val="24"/>
          <w:szCs w:val="24"/>
        </w:rPr>
      </w:pPr>
    </w:p>
    <w:p w14:paraId="57BA6D67" w14:textId="77777777" w:rsidR="001A05D7" w:rsidRPr="00D043C1" w:rsidRDefault="001A05D7" w:rsidP="001A05D7">
      <w:pPr>
        <w:jc w:val="both"/>
        <w:rPr>
          <w:rFonts w:ascii="Calibri" w:hAnsi="Calibri" w:cs="Calibri"/>
          <w:sz w:val="24"/>
          <w:szCs w:val="24"/>
        </w:rPr>
      </w:pPr>
    </w:p>
    <w:p w14:paraId="2604003B" w14:textId="77777777" w:rsidR="001A05D7" w:rsidRPr="00D043C1" w:rsidRDefault="001A05D7" w:rsidP="001A05D7">
      <w:pPr>
        <w:jc w:val="both"/>
        <w:rPr>
          <w:rFonts w:ascii="Calibri" w:hAnsi="Calibri" w:cs="Calibri"/>
          <w:sz w:val="24"/>
          <w:szCs w:val="24"/>
        </w:rPr>
      </w:pPr>
    </w:p>
    <w:p w14:paraId="02899BEC" w14:textId="77777777" w:rsidR="001A05D7" w:rsidRPr="00D043C1" w:rsidRDefault="001A05D7" w:rsidP="001A05D7">
      <w:pPr>
        <w:jc w:val="both"/>
        <w:rPr>
          <w:rFonts w:ascii="Calibri" w:hAnsi="Calibri" w:cs="Calibri"/>
          <w:sz w:val="24"/>
          <w:szCs w:val="24"/>
        </w:rPr>
      </w:pPr>
    </w:p>
    <w:p w14:paraId="742F60F5" w14:textId="60A3BAA9" w:rsidR="001A05D7" w:rsidRPr="00D043C1" w:rsidRDefault="001A05D7" w:rsidP="00D042B0">
      <w:pPr>
        <w:pStyle w:val="Listparagraf"/>
        <w:numPr>
          <w:ilvl w:val="0"/>
          <w:numId w:val="3"/>
        </w:numPr>
        <w:jc w:val="both"/>
        <w:rPr>
          <w:rFonts w:ascii="Calibri" w:hAnsi="Calibri" w:cs="Calibri"/>
          <w:b/>
          <w:sz w:val="24"/>
          <w:szCs w:val="24"/>
        </w:rPr>
      </w:pPr>
      <w:bookmarkStart w:id="2" w:name="_Hlk497461639"/>
      <w:r w:rsidRPr="00D043C1">
        <w:rPr>
          <w:rFonts w:ascii="Calibri" w:hAnsi="Calibri" w:cs="Calibri"/>
          <w:b/>
          <w:sz w:val="24"/>
          <w:szCs w:val="24"/>
        </w:rPr>
        <w:lastRenderedPageBreak/>
        <w:t xml:space="preserve">Declarație pe propria răspundere </w:t>
      </w:r>
      <w:r w:rsidR="00220873" w:rsidRPr="00D043C1">
        <w:rPr>
          <w:rFonts w:ascii="Calibri" w:hAnsi="Calibri" w:cs="Calibri"/>
          <w:b/>
          <w:sz w:val="24"/>
          <w:szCs w:val="24"/>
        </w:rPr>
        <w:t>privind neîncadrarea în categoria administratorilor cărora li s-a revocat mandatul,</w:t>
      </w:r>
      <w:r w:rsidRPr="00D043C1">
        <w:rPr>
          <w:rFonts w:ascii="Calibri" w:hAnsi="Calibri" w:cs="Calibri"/>
          <w:b/>
          <w:sz w:val="24"/>
          <w:szCs w:val="24"/>
        </w:rPr>
        <w:t xml:space="preserve"> din motive imputabile </w:t>
      </w:r>
      <w:r w:rsidR="00220873" w:rsidRPr="00D043C1">
        <w:rPr>
          <w:rFonts w:ascii="Calibri" w:hAnsi="Calibri" w:cs="Calibri"/>
          <w:b/>
          <w:sz w:val="24"/>
          <w:szCs w:val="24"/>
        </w:rPr>
        <w:t>lor, pentru neîndeplinirea indicatorilor de performanță stabiliți prin contractele de mandat, în aplicarea dispozițiilor articolului 12 al. (3) din OUG 109/2011</w:t>
      </w:r>
    </w:p>
    <w:p w14:paraId="58A787FF" w14:textId="77777777" w:rsidR="001A05D7" w:rsidRPr="00D043C1" w:rsidRDefault="001A05D7" w:rsidP="001A05D7">
      <w:pPr>
        <w:jc w:val="both"/>
        <w:rPr>
          <w:rFonts w:ascii="Calibri" w:hAnsi="Calibri" w:cs="Calibri"/>
          <w:sz w:val="24"/>
          <w:szCs w:val="24"/>
        </w:rPr>
      </w:pPr>
    </w:p>
    <w:p w14:paraId="2E192F42" w14:textId="77777777" w:rsidR="001A05D7" w:rsidRPr="00D043C1" w:rsidRDefault="001A05D7" w:rsidP="001A05D7">
      <w:pPr>
        <w:jc w:val="both"/>
        <w:rPr>
          <w:rFonts w:ascii="Calibri" w:hAnsi="Calibri" w:cs="Calibri"/>
          <w:sz w:val="24"/>
          <w:szCs w:val="24"/>
        </w:rPr>
      </w:pPr>
    </w:p>
    <w:p w14:paraId="1736C6DA"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 </w:t>
      </w:r>
    </w:p>
    <w:p w14:paraId="2B7764CD" w14:textId="482CB8A1"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nu </w:t>
      </w:r>
      <w:r w:rsidR="00220873" w:rsidRPr="00D043C1">
        <w:rPr>
          <w:rFonts w:ascii="Calibri" w:hAnsi="Calibri" w:cs="Calibri"/>
          <w:sz w:val="24"/>
          <w:szCs w:val="24"/>
        </w:rPr>
        <w:t xml:space="preserve">sunt în categoria administratorilor cărora li s-a revocat mandatul, din motive imputabile, pentru neîndeplinirea indicatorilor de performanță stabiliți prin contractele de mandat </w:t>
      </w:r>
      <w:r w:rsidRPr="00D043C1">
        <w:rPr>
          <w:rFonts w:ascii="Calibri" w:hAnsi="Calibri" w:cs="Calibri"/>
          <w:sz w:val="24"/>
          <w:szCs w:val="24"/>
        </w:rPr>
        <w:t>ultimii 5 ani, în sensul prev. art.</w:t>
      </w:r>
      <w:r w:rsidR="00220873" w:rsidRPr="00D043C1">
        <w:rPr>
          <w:rFonts w:ascii="Calibri" w:hAnsi="Calibri" w:cs="Calibri"/>
          <w:sz w:val="24"/>
          <w:szCs w:val="24"/>
        </w:rPr>
        <w:t>12</w:t>
      </w:r>
      <w:r w:rsidRPr="00D043C1">
        <w:rPr>
          <w:rFonts w:ascii="Calibri" w:hAnsi="Calibri" w:cs="Calibri"/>
          <w:sz w:val="24"/>
          <w:szCs w:val="24"/>
        </w:rPr>
        <w:t xml:space="preserve"> alin </w:t>
      </w:r>
      <w:r w:rsidR="00220873" w:rsidRPr="00D043C1">
        <w:rPr>
          <w:rFonts w:ascii="Calibri" w:hAnsi="Calibri" w:cs="Calibri"/>
          <w:sz w:val="24"/>
          <w:szCs w:val="24"/>
        </w:rPr>
        <w:t>(3)</w:t>
      </w:r>
      <w:r w:rsidRPr="00D043C1">
        <w:rPr>
          <w:rFonts w:ascii="Calibri" w:hAnsi="Calibri" w:cs="Calibri"/>
          <w:sz w:val="24"/>
          <w:szCs w:val="24"/>
        </w:rPr>
        <w:t xml:space="preserve"> OUG 109/2011 actualizată.</w:t>
      </w:r>
    </w:p>
    <w:p w14:paraId="1E62CA84"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EFFECB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B28FC40" w14:textId="77777777" w:rsidR="001A05D7" w:rsidRPr="00D043C1" w:rsidRDefault="001A05D7" w:rsidP="001A05D7">
      <w:pPr>
        <w:jc w:val="both"/>
        <w:rPr>
          <w:rFonts w:ascii="Calibri" w:hAnsi="Calibri" w:cs="Calibri"/>
          <w:sz w:val="24"/>
          <w:szCs w:val="24"/>
        </w:rPr>
      </w:pPr>
    </w:p>
    <w:p w14:paraId="7E61FFEF" w14:textId="77777777" w:rsidR="001A05D7" w:rsidRPr="00D043C1" w:rsidRDefault="001A05D7" w:rsidP="001A05D7">
      <w:pPr>
        <w:jc w:val="both"/>
        <w:rPr>
          <w:rFonts w:ascii="Calibri" w:hAnsi="Calibri" w:cs="Calibri"/>
          <w:sz w:val="24"/>
          <w:szCs w:val="24"/>
        </w:rPr>
      </w:pPr>
    </w:p>
    <w:p w14:paraId="10A4681E" w14:textId="77777777" w:rsidR="001A05D7" w:rsidRPr="00D043C1" w:rsidRDefault="001A05D7" w:rsidP="001A05D7">
      <w:pPr>
        <w:jc w:val="both"/>
        <w:rPr>
          <w:rFonts w:ascii="Calibri" w:hAnsi="Calibri" w:cs="Calibri"/>
          <w:sz w:val="24"/>
          <w:szCs w:val="24"/>
        </w:rPr>
      </w:pPr>
    </w:p>
    <w:p w14:paraId="0E3AF6C8" w14:textId="77777777" w:rsidR="001A05D7" w:rsidRPr="00D043C1" w:rsidRDefault="001A05D7" w:rsidP="001A05D7">
      <w:pPr>
        <w:jc w:val="both"/>
        <w:rPr>
          <w:rFonts w:ascii="Calibri" w:hAnsi="Calibri" w:cs="Calibri"/>
          <w:sz w:val="24"/>
          <w:szCs w:val="24"/>
        </w:rPr>
      </w:pPr>
    </w:p>
    <w:p w14:paraId="071A0CC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D682780"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bookmarkEnd w:id="2"/>
    </w:p>
    <w:p w14:paraId="6FC015BD" w14:textId="77777777" w:rsidR="001A05D7" w:rsidRPr="00D043C1" w:rsidRDefault="001A05D7" w:rsidP="001A05D7">
      <w:pPr>
        <w:jc w:val="both"/>
        <w:rPr>
          <w:rFonts w:ascii="Calibri" w:hAnsi="Calibri" w:cs="Calibri"/>
          <w:sz w:val="24"/>
          <w:szCs w:val="24"/>
        </w:rPr>
      </w:pPr>
    </w:p>
    <w:p w14:paraId="370EF55D" w14:textId="77777777" w:rsidR="001A05D7" w:rsidRPr="00D043C1" w:rsidRDefault="001A05D7" w:rsidP="001A05D7">
      <w:pPr>
        <w:jc w:val="both"/>
        <w:rPr>
          <w:rFonts w:ascii="Calibri" w:hAnsi="Calibri" w:cs="Calibri"/>
          <w:sz w:val="24"/>
          <w:szCs w:val="24"/>
        </w:rPr>
      </w:pPr>
    </w:p>
    <w:p w14:paraId="53E7B472" w14:textId="77777777" w:rsidR="001A05D7" w:rsidRPr="00D043C1" w:rsidRDefault="001A05D7" w:rsidP="001A05D7">
      <w:pPr>
        <w:jc w:val="both"/>
        <w:rPr>
          <w:rFonts w:ascii="Calibri" w:hAnsi="Calibri" w:cs="Calibri"/>
          <w:sz w:val="24"/>
          <w:szCs w:val="24"/>
        </w:rPr>
      </w:pPr>
    </w:p>
    <w:p w14:paraId="7B025413" w14:textId="77777777" w:rsidR="001A05D7" w:rsidRPr="00D043C1" w:rsidRDefault="001A05D7" w:rsidP="001A05D7">
      <w:pPr>
        <w:jc w:val="both"/>
        <w:rPr>
          <w:rFonts w:ascii="Calibri" w:hAnsi="Calibri" w:cs="Calibri"/>
          <w:sz w:val="24"/>
          <w:szCs w:val="24"/>
        </w:rPr>
      </w:pPr>
    </w:p>
    <w:p w14:paraId="236054DD" w14:textId="77777777" w:rsidR="001A05D7" w:rsidRPr="00D043C1" w:rsidRDefault="001A05D7" w:rsidP="001A05D7">
      <w:pPr>
        <w:jc w:val="both"/>
        <w:rPr>
          <w:rFonts w:ascii="Calibri" w:hAnsi="Calibri" w:cs="Calibri"/>
          <w:sz w:val="24"/>
          <w:szCs w:val="24"/>
        </w:rPr>
      </w:pPr>
    </w:p>
    <w:p w14:paraId="41A474C8" w14:textId="77777777" w:rsidR="001A05D7" w:rsidRPr="00D043C1" w:rsidRDefault="001A05D7" w:rsidP="001A05D7">
      <w:pPr>
        <w:jc w:val="both"/>
        <w:rPr>
          <w:rFonts w:ascii="Calibri" w:hAnsi="Calibri" w:cs="Calibri"/>
          <w:sz w:val="24"/>
          <w:szCs w:val="24"/>
        </w:rPr>
      </w:pPr>
    </w:p>
    <w:p w14:paraId="5D20F5F8" w14:textId="77777777" w:rsidR="001A05D7" w:rsidRPr="00D043C1" w:rsidRDefault="001A05D7" w:rsidP="001A05D7">
      <w:pPr>
        <w:jc w:val="both"/>
        <w:rPr>
          <w:rFonts w:ascii="Calibri" w:hAnsi="Calibri" w:cs="Calibri"/>
          <w:sz w:val="24"/>
          <w:szCs w:val="24"/>
        </w:rPr>
      </w:pPr>
    </w:p>
    <w:p w14:paraId="35E96CE6" w14:textId="77777777" w:rsidR="001A05D7" w:rsidRPr="00D043C1" w:rsidRDefault="001A05D7" w:rsidP="001A05D7">
      <w:pPr>
        <w:jc w:val="both"/>
        <w:rPr>
          <w:rFonts w:ascii="Calibri" w:hAnsi="Calibri" w:cs="Calibri"/>
          <w:sz w:val="24"/>
          <w:szCs w:val="24"/>
        </w:rPr>
      </w:pPr>
    </w:p>
    <w:p w14:paraId="570390D7" w14:textId="77777777" w:rsidR="001A05D7" w:rsidRPr="00D043C1" w:rsidRDefault="001A05D7" w:rsidP="001A05D7">
      <w:pPr>
        <w:jc w:val="both"/>
        <w:rPr>
          <w:rFonts w:ascii="Calibri" w:hAnsi="Calibri" w:cs="Calibri"/>
          <w:sz w:val="24"/>
          <w:szCs w:val="24"/>
        </w:rPr>
      </w:pPr>
    </w:p>
    <w:p w14:paraId="2DAB4FE7" w14:textId="066FB533" w:rsidR="001A05D7" w:rsidRPr="00D043C1" w:rsidRDefault="001A05D7" w:rsidP="00D042B0">
      <w:pPr>
        <w:pStyle w:val="Listparagraf"/>
        <w:numPr>
          <w:ilvl w:val="0"/>
          <w:numId w:val="3"/>
        </w:numPr>
        <w:jc w:val="both"/>
        <w:rPr>
          <w:rFonts w:ascii="Calibri" w:hAnsi="Calibri" w:cs="Calibri"/>
          <w:b/>
          <w:sz w:val="24"/>
          <w:szCs w:val="24"/>
        </w:rPr>
      </w:pPr>
      <w:bookmarkStart w:id="3" w:name="_Hlk215949886"/>
      <w:r w:rsidRPr="00D043C1">
        <w:rPr>
          <w:rFonts w:ascii="Calibri" w:hAnsi="Calibri" w:cs="Calibri"/>
          <w:b/>
          <w:sz w:val="24"/>
          <w:szCs w:val="24"/>
        </w:rPr>
        <w:t xml:space="preserve">Declarație pe propria răspundere că nu se află în conflict de interese, restricții și incompatibilități </w:t>
      </w:r>
      <w:r w:rsidR="00D043C1" w:rsidRPr="00D043C1">
        <w:rPr>
          <w:rFonts w:ascii="Calibri" w:hAnsi="Calibri" w:cs="Calibri"/>
          <w:b/>
          <w:sz w:val="24"/>
          <w:szCs w:val="24"/>
        </w:rPr>
        <w:t>î</w:t>
      </w:r>
      <w:r w:rsidRPr="00D043C1">
        <w:rPr>
          <w:rFonts w:ascii="Calibri" w:hAnsi="Calibri" w:cs="Calibri"/>
          <w:b/>
          <w:sz w:val="24"/>
          <w:szCs w:val="24"/>
        </w:rPr>
        <w:t>ntre funcția evaluat</w:t>
      </w:r>
      <w:r w:rsidR="00D043C1" w:rsidRPr="00D043C1">
        <w:rPr>
          <w:rFonts w:ascii="Calibri" w:hAnsi="Calibri" w:cs="Calibri"/>
          <w:b/>
          <w:sz w:val="24"/>
          <w:szCs w:val="24"/>
        </w:rPr>
        <w:t>ă</w:t>
      </w:r>
      <w:r w:rsidRPr="00D043C1">
        <w:rPr>
          <w:rFonts w:ascii="Calibri" w:hAnsi="Calibri" w:cs="Calibri"/>
          <w:b/>
          <w:sz w:val="24"/>
          <w:szCs w:val="24"/>
        </w:rPr>
        <w:t xml:space="preserve"> </w:t>
      </w:r>
      <w:r w:rsidR="00D043C1" w:rsidRPr="00D043C1">
        <w:rPr>
          <w:rFonts w:ascii="Calibri" w:hAnsi="Calibri" w:cs="Calibri"/>
          <w:b/>
          <w:sz w:val="24"/>
          <w:szCs w:val="24"/>
        </w:rPr>
        <w:t>ș</w:t>
      </w:r>
      <w:r w:rsidRPr="00D043C1">
        <w:rPr>
          <w:rFonts w:ascii="Calibri" w:hAnsi="Calibri" w:cs="Calibri"/>
          <w:b/>
          <w:sz w:val="24"/>
          <w:szCs w:val="24"/>
        </w:rPr>
        <w:t xml:space="preserve">i pozițiile deținute </w:t>
      </w:r>
      <w:r w:rsidR="00D043C1" w:rsidRPr="00D043C1">
        <w:rPr>
          <w:rFonts w:ascii="Calibri" w:hAnsi="Calibri" w:cs="Calibri"/>
          <w:b/>
          <w:sz w:val="24"/>
          <w:szCs w:val="24"/>
        </w:rPr>
        <w:t>î</w:t>
      </w:r>
      <w:r w:rsidRPr="00D043C1">
        <w:rPr>
          <w:rFonts w:ascii="Calibri" w:hAnsi="Calibri" w:cs="Calibri"/>
          <w:b/>
          <w:sz w:val="24"/>
          <w:szCs w:val="24"/>
        </w:rPr>
        <w:t xml:space="preserve">n cadrul aceleiași entități sau </w:t>
      </w:r>
      <w:r w:rsidR="00D043C1" w:rsidRPr="00D043C1">
        <w:rPr>
          <w:rFonts w:ascii="Calibri" w:hAnsi="Calibri" w:cs="Calibri"/>
          <w:b/>
          <w:sz w:val="24"/>
          <w:szCs w:val="24"/>
        </w:rPr>
        <w:t>î</w:t>
      </w:r>
      <w:r w:rsidRPr="00D043C1">
        <w:rPr>
          <w:rFonts w:ascii="Calibri" w:hAnsi="Calibri" w:cs="Calibri"/>
          <w:b/>
          <w:sz w:val="24"/>
          <w:szCs w:val="24"/>
        </w:rPr>
        <w:t>n cadrul altor entități, astfel cum sunt definite în legislația specifică</w:t>
      </w:r>
    </w:p>
    <w:bookmarkEnd w:id="3"/>
    <w:p w14:paraId="20251422" w14:textId="77777777" w:rsidR="001A05D7" w:rsidRPr="00D043C1" w:rsidRDefault="001A05D7" w:rsidP="001A05D7">
      <w:pPr>
        <w:jc w:val="both"/>
        <w:rPr>
          <w:rFonts w:ascii="Calibri" w:hAnsi="Calibri" w:cs="Calibri"/>
          <w:bCs/>
          <w:sz w:val="24"/>
          <w:szCs w:val="24"/>
        </w:rPr>
      </w:pPr>
    </w:p>
    <w:p w14:paraId="49820D34" w14:textId="77777777" w:rsidR="001A05D7" w:rsidRPr="00D043C1" w:rsidRDefault="001A05D7" w:rsidP="001A05D7">
      <w:pPr>
        <w:jc w:val="both"/>
        <w:rPr>
          <w:rFonts w:ascii="Calibri" w:hAnsi="Calibri" w:cs="Calibri"/>
          <w:bCs/>
          <w:sz w:val="24"/>
          <w:szCs w:val="24"/>
        </w:rPr>
      </w:pPr>
    </w:p>
    <w:p w14:paraId="1D416E37" w14:textId="77777777" w:rsidR="001A05D7" w:rsidRPr="00D043C1" w:rsidRDefault="001A05D7" w:rsidP="001A05D7">
      <w:pPr>
        <w:jc w:val="both"/>
        <w:rPr>
          <w:rFonts w:ascii="Calibri" w:hAnsi="Calibri" w:cs="Calibri"/>
          <w:bCs/>
          <w:sz w:val="24"/>
          <w:szCs w:val="24"/>
        </w:rPr>
      </w:pPr>
    </w:p>
    <w:p w14:paraId="722E0427" w14:textId="77777777" w:rsidR="001A05D7" w:rsidRPr="00D043C1" w:rsidRDefault="001A05D7" w:rsidP="001A05D7">
      <w:pPr>
        <w:jc w:val="both"/>
        <w:rPr>
          <w:rFonts w:ascii="Calibri" w:hAnsi="Calibri" w:cs="Calibri"/>
          <w:bCs/>
          <w:sz w:val="24"/>
          <w:szCs w:val="24"/>
        </w:rPr>
      </w:pPr>
    </w:p>
    <w:p w14:paraId="6A6233A4"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46414E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incompatibilitate cu funcția, în accepțiunea dată acestor noțiuni potrivit Legii nr. 176/2010 privind integritatea exercitării funcțiilor și demnităților publice, pentru modificarea și completarea Legii nr. 144/ 2007 privind înființarea, organizarea și funcționarea Agenției Naționale de Integritate, precum si pentru modificarea și completarea altor acte normative, cu modificările și completările ulterioare.</w:t>
      </w:r>
    </w:p>
    <w:p w14:paraId="1E84066B" w14:textId="77777777" w:rsidR="001A05D7" w:rsidRPr="00D043C1" w:rsidRDefault="001A05D7" w:rsidP="001A05D7">
      <w:pPr>
        <w:jc w:val="both"/>
        <w:rPr>
          <w:rFonts w:ascii="Calibri" w:hAnsi="Calibri" w:cs="Calibri"/>
          <w:sz w:val="24"/>
          <w:szCs w:val="24"/>
        </w:rPr>
      </w:pPr>
    </w:p>
    <w:p w14:paraId="49F6F86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2A591B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4D30533" w14:textId="77777777" w:rsidR="001A05D7" w:rsidRPr="00D043C1" w:rsidRDefault="001A05D7" w:rsidP="001A05D7">
      <w:pPr>
        <w:jc w:val="both"/>
        <w:rPr>
          <w:rFonts w:ascii="Calibri" w:hAnsi="Calibri" w:cs="Calibri"/>
          <w:sz w:val="24"/>
          <w:szCs w:val="24"/>
        </w:rPr>
      </w:pPr>
    </w:p>
    <w:p w14:paraId="6E7B3D75" w14:textId="77777777" w:rsidR="001A05D7" w:rsidRPr="00D043C1" w:rsidRDefault="001A05D7" w:rsidP="001A05D7">
      <w:pPr>
        <w:jc w:val="both"/>
        <w:rPr>
          <w:rFonts w:ascii="Calibri" w:hAnsi="Calibri" w:cs="Calibri"/>
          <w:sz w:val="24"/>
          <w:szCs w:val="24"/>
        </w:rPr>
      </w:pPr>
    </w:p>
    <w:p w14:paraId="08F199BC" w14:textId="77777777" w:rsidR="001A05D7" w:rsidRPr="00D043C1" w:rsidRDefault="001A05D7" w:rsidP="001A05D7">
      <w:pPr>
        <w:jc w:val="both"/>
        <w:rPr>
          <w:rFonts w:ascii="Calibri" w:hAnsi="Calibri" w:cs="Calibri"/>
          <w:sz w:val="24"/>
          <w:szCs w:val="24"/>
        </w:rPr>
      </w:pPr>
    </w:p>
    <w:p w14:paraId="37A367E3" w14:textId="77777777" w:rsidR="001A05D7" w:rsidRPr="00D043C1" w:rsidRDefault="001A05D7" w:rsidP="001A05D7">
      <w:pPr>
        <w:jc w:val="both"/>
        <w:rPr>
          <w:rFonts w:ascii="Calibri" w:hAnsi="Calibri" w:cs="Calibri"/>
          <w:sz w:val="24"/>
          <w:szCs w:val="24"/>
        </w:rPr>
      </w:pPr>
    </w:p>
    <w:p w14:paraId="12D537D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8CC452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6F855097" w14:textId="77777777" w:rsidR="001A05D7" w:rsidRPr="00D043C1" w:rsidRDefault="001A05D7" w:rsidP="001A05D7">
      <w:pPr>
        <w:jc w:val="both"/>
        <w:rPr>
          <w:rFonts w:ascii="Calibri" w:hAnsi="Calibri" w:cs="Calibri"/>
          <w:sz w:val="24"/>
          <w:szCs w:val="24"/>
        </w:rPr>
      </w:pPr>
    </w:p>
    <w:p w14:paraId="68719AE0" w14:textId="77777777" w:rsidR="001A05D7" w:rsidRPr="00D043C1" w:rsidRDefault="001A05D7" w:rsidP="001A05D7">
      <w:pPr>
        <w:jc w:val="both"/>
        <w:rPr>
          <w:rFonts w:ascii="Calibri" w:hAnsi="Calibri" w:cs="Calibri"/>
          <w:sz w:val="24"/>
          <w:szCs w:val="24"/>
        </w:rPr>
      </w:pPr>
    </w:p>
    <w:p w14:paraId="694F8479" w14:textId="7A7D5EEC" w:rsidR="001A05D7" w:rsidRPr="00D043C1" w:rsidRDefault="001A05D7" w:rsidP="00D042B0">
      <w:pPr>
        <w:pStyle w:val="Listparagraf"/>
        <w:numPr>
          <w:ilvl w:val="0"/>
          <w:numId w:val="4"/>
        </w:numPr>
        <w:jc w:val="both"/>
        <w:rPr>
          <w:rFonts w:ascii="Calibri" w:hAnsi="Calibri" w:cs="Calibri"/>
          <w:b/>
          <w:bCs/>
          <w:sz w:val="24"/>
          <w:szCs w:val="24"/>
        </w:rPr>
      </w:pPr>
      <w:bookmarkStart w:id="4" w:name="_Hlk215949907"/>
      <w:r w:rsidRPr="00D043C1">
        <w:rPr>
          <w:rFonts w:ascii="Calibri" w:hAnsi="Calibri" w:cs="Calibri"/>
          <w:b/>
          <w:bCs/>
          <w:sz w:val="24"/>
          <w:szCs w:val="24"/>
        </w:rPr>
        <w:lastRenderedPageBreak/>
        <w:t>Declarație pe propria răspundere că este/nu este funcționar public sau altă categorie de personal din cadrul autorității publice tutelare ori din cadrul altor autorități sau instituții publice</w:t>
      </w:r>
    </w:p>
    <w:bookmarkEnd w:id="4"/>
    <w:p w14:paraId="2A9A14E3" w14:textId="77777777" w:rsidR="001A05D7" w:rsidRPr="00D043C1" w:rsidRDefault="001A05D7" w:rsidP="001A05D7">
      <w:pPr>
        <w:jc w:val="both"/>
        <w:rPr>
          <w:rFonts w:ascii="Calibri" w:hAnsi="Calibri" w:cs="Calibri"/>
          <w:sz w:val="24"/>
          <w:szCs w:val="24"/>
        </w:rPr>
      </w:pPr>
    </w:p>
    <w:p w14:paraId="742016C3" w14:textId="77777777" w:rsidR="001A05D7" w:rsidRPr="00D043C1" w:rsidRDefault="001A05D7" w:rsidP="001A05D7">
      <w:pPr>
        <w:jc w:val="both"/>
        <w:rPr>
          <w:rFonts w:ascii="Calibri" w:hAnsi="Calibri" w:cs="Calibri"/>
          <w:sz w:val="24"/>
          <w:szCs w:val="24"/>
        </w:rPr>
      </w:pPr>
    </w:p>
    <w:p w14:paraId="0E162FED"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04395EF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sunt/nu sunt</w:t>
      </w:r>
      <w:r w:rsidRPr="00D043C1">
        <w:rPr>
          <w:rFonts w:ascii="Calibri" w:hAnsi="Calibri" w:cs="Calibri"/>
          <w:sz w:val="24"/>
          <w:szCs w:val="24"/>
        </w:rPr>
        <w:t xml:space="preserve"> </w:t>
      </w:r>
      <w:r w:rsidRPr="00D043C1">
        <w:rPr>
          <w:rFonts w:ascii="Calibri" w:hAnsi="Calibri" w:cs="Calibri"/>
          <w:b/>
          <w:bCs/>
          <w:sz w:val="24"/>
          <w:szCs w:val="24"/>
        </w:rPr>
        <w:t>funcționar public</w:t>
      </w:r>
      <w:r w:rsidRPr="00D043C1">
        <w:rPr>
          <w:rFonts w:ascii="Calibri" w:hAnsi="Calibri" w:cs="Calibri"/>
          <w:sz w:val="24"/>
          <w:szCs w:val="24"/>
        </w:rPr>
        <w:t xml:space="preserve"> sau altă categorie de personal din cadrul autorității publice tutelare ori din cadrul altor autorități sau instituții publice;</w:t>
      </w:r>
    </w:p>
    <w:p w14:paraId="27FC97E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05C238E"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09CCBFA1" w14:textId="77777777" w:rsidR="001A05D7" w:rsidRPr="00D043C1" w:rsidRDefault="001A05D7" w:rsidP="001A05D7">
      <w:pPr>
        <w:jc w:val="both"/>
        <w:rPr>
          <w:rFonts w:ascii="Calibri" w:hAnsi="Calibri" w:cs="Calibri"/>
          <w:sz w:val="24"/>
          <w:szCs w:val="24"/>
        </w:rPr>
      </w:pPr>
    </w:p>
    <w:p w14:paraId="0EE02A14" w14:textId="77777777" w:rsidR="001A05D7" w:rsidRPr="00D043C1" w:rsidRDefault="001A05D7" w:rsidP="001A05D7">
      <w:pPr>
        <w:jc w:val="both"/>
        <w:rPr>
          <w:rFonts w:ascii="Calibri" w:hAnsi="Calibri" w:cs="Calibri"/>
          <w:sz w:val="24"/>
          <w:szCs w:val="24"/>
        </w:rPr>
      </w:pPr>
    </w:p>
    <w:p w14:paraId="48BB09A5" w14:textId="77777777" w:rsidR="001A05D7" w:rsidRPr="00D043C1" w:rsidRDefault="001A05D7" w:rsidP="001A05D7">
      <w:pPr>
        <w:jc w:val="both"/>
        <w:rPr>
          <w:rFonts w:ascii="Calibri" w:hAnsi="Calibri" w:cs="Calibri"/>
          <w:sz w:val="24"/>
          <w:szCs w:val="24"/>
        </w:rPr>
      </w:pPr>
    </w:p>
    <w:p w14:paraId="4A6DEA9D" w14:textId="77777777" w:rsidR="001A05D7" w:rsidRPr="00D043C1" w:rsidRDefault="001A05D7" w:rsidP="001A05D7">
      <w:pPr>
        <w:jc w:val="both"/>
        <w:rPr>
          <w:rFonts w:ascii="Calibri" w:hAnsi="Calibri" w:cs="Calibri"/>
          <w:sz w:val="24"/>
          <w:szCs w:val="24"/>
        </w:rPr>
      </w:pPr>
    </w:p>
    <w:p w14:paraId="75CE638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9CDDBE3"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397947D7" w14:textId="77777777" w:rsidR="001A05D7" w:rsidRPr="00D043C1" w:rsidRDefault="001A05D7" w:rsidP="001A05D7">
      <w:pPr>
        <w:jc w:val="both"/>
        <w:rPr>
          <w:rFonts w:ascii="Calibri" w:hAnsi="Calibri" w:cs="Calibri"/>
          <w:sz w:val="24"/>
          <w:szCs w:val="24"/>
        </w:rPr>
      </w:pPr>
    </w:p>
    <w:p w14:paraId="7CC5DBAB" w14:textId="77777777" w:rsidR="001A05D7" w:rsidRPr="00D043C1" w:rsidRDefault="001A05D7" w:rsidP="001A05D7">
      <w:pPr>
        <w:jc w:val="both"/>
        <w:rPr>
          <w:rFonts w:ascii="Calibri" w:hAnsi="Calibri" w:cs="Calibri"/>
          <w:sz w:val="24"/>
          <w:szCs w:val="24"/>
        </w:rPr>
      </w:pPr>
    </w:p>
    <w:p w14:paraId="4D8923C9" w14:textId="77777777" w:rsidR="001A05D7" w:rsidRPr="00D043C1" w:rsidRDefault="001A05D7" w:rsidP="001A05D7">
      <w:pPr>
        <w:jc w:val="both"/>
        <w:rPr>
          <w:rFonts w:ascii="Calibri" w:hAnsi="Calibri" w:cs="Calibri"/>
          <w:sz w:val="24"/>
          <w:szCs w:val="24"/>
        </w:rPr>
      </w:pPr>
    </w:p>
    <w:p w14:paraId="212EA8D1" w14:textId="77777777" w:rsidR="001A05D7" w:rsidRPr="00D043C1" w:rsidRDefault="001A05D7" w:rsidP="001A05D7">
      <w:pPr>
        <w:jc w:val="both"/>
        <w:rPr>
          <w:rFonts w:ascii="Calibri" w:hAnsi="Calibri" w:cs="Calibri"/>
          <w:sz w:val="24"/>
          <w:szCs w:val="24"/>
        </w:rPr>
      </w:pPr>
    </w:p>
    <w:p w14:paraId="160F28C1" w14:textId="77777777" w:rsidR="001A05D7" w:rsidRPr="00D043C1" w:rsidRDefault="001A05D7" w:rsidP="001A05D7">
      <w:pPr>
        <w:jc w:val="both"/>
        <w:rPr>
          <w:rFonts w:ascii="Calibri" w:hAnsi="Calibri" w:cs="Calibri"/>
          <w:sz w:val="24"/>
          <w:szCs w:val="24"/>
        </w:rPr>
      </w:pPr>
    </w:p>
    <w:p w14:paraId="5E9B2AE2" w14:textId="77777777" w:rsidR="001A05D7" w:rsidRPr="00D043C1" w:rsidRDefault="001A05D7" w:rsidP="001A05D7">
      <w:pPr>
        <w:jc w:val="both"/>
        <w:rPr>
          <w:rFonts w:ascii="Calibri" w:hAnsi="Calibri" w:cs="Calibri"/>
          <w:sz w:val="24"/>
          <w:szCs w:val="24"/>
        </w:rPr>
      </w:pPr>
    </w:p>
    <w:p w14:paraId="01C917D7" w14:textId="77777777" w:rsidR="001A05D7" w:rsidRPr="00D043C1" w:rsidRDefault="001A05D7" w:rsidP="001A05D7">
      <w:pPr>
        <w:jc w:val="both"/>
        <w:rPr>
          <w:rFonts w:ascii="Calibri" w:hAnsi="Calibri" w:cs="Calibri"/>
          <w:sz w:val="24"/>
          <w:szCs w:val="24"/>
        </w:rPr>
      </w:pPr>
    </w:p>
    <w:p w14:paraId="1AA450A0" w14:textId="77777777" w:rsidR="001A05D7" w:rsidRPr="00D043C1" w:rsidRDefault="001A05D7" w:rsidP="001A05D7">
      <w:pPr>
        <w:jc w:val="both"/>
        <w:rPr>
          <w:rFonts w:ascii="Calibri" w:hAnsi="Calibri" w:cs="Calibri"/>
          <w:sz w:val="24"/>
          <w:szCs w:val="24"/>
        </w:rPr>
      </w:pPr>
    </w:p>
    <w:p w14:paraId="2CB5C27A" w14:textId="77777777" w:rsidR="001A05D7" w:rsidRPr="00D043C1" w:rsidRDefault="001A05D7" w:rsidP="001A05D7">
      <w:pPr>
        <w:jc w:val="both"/>
        <w:rPr>
          <w:rFonts w:ascii="Calibri" w:hAnsi="Calibri" w:cs="Calibri"/>
          <w:sz w:val="24"/>
          <w:szCs w:val="24"/>
        </w:rPr>
      </w:pPr>
    </w:p>
    <w:p w14:paraId="44999939" w14:textId="67DBDF52" w:rsidR="001A05D7" w:rsidRPr="00D043C1" w:rsidRDefault="001A05D7" w:rsidP="00D042B0">
      <w:pPr>
        <w:pStyle w:val="Listparagraf"/>
        <w:numPr>
          <w:ilvl w:val="0"/>
          <w:numId w:val="4"/>
        </w:numPr>
        <w:jc w:val="both"/>
        <w:rPr>
          <w:rFonts w:ascii="Calibri" w:hAnsi="Calibri" w:cs="Calibri"/>
          <w:b/>
          <w:bCs/>
          <w:sz w:val="24"/>
          <w:szCs w:val="24"/>
        </w:rPr>
      </w:pPr>
      <w:bookmarkStart w:id="5" w:name="_Hlk215949972"/>
      <w:r w:rsidRPr="00D043C1">
        <w:rPr>
          <w:rFonts w:ascii="Calibri" w:hAnsi="Calibri" w:cs="Calibri"/>
          <w:b/>
          <w:bCs/>
          <w:sz w:val="24"/>
          <w:szCs w:val="24"/>
        </w:rPr>
        <w:lastRenderedPageBreak/>
        <w:t xml:space="preserve">Declarație pe propria răspundere că </w:t>
      </w:r>
      <w:r w:rsidR="00D042B0" w:rsidRPr="00D043C1">
        <w:rPr>
          <w:rFonts w:ascii="Calibri" w:hAnsi="Calibri" w:cs="Calibri"/>
          <w:b/>
          <w:bCs/>
          <w:sz w:val="24"/>
          <w:szCs w:val="24"/>
        </w:rPr>
        <w:t>îndeplinesc Condiția prevăzută la art. 5, alin (4) din OUG. 109/2011, Potrivit căreia majoritatea membrilor consiliului de administrație este formată din administratori neexecutivi și independenți în sensul art.</w:t>
      </w:r>
      <w:r w:rsidR="00D042B0" w:rsidRPr="00D043C1">
        <w:t xml:space="preserve"> </w:t>
      </w:r>
      <w:r w:rsidR="00D042B0" w:rsidRPr="00D043C1">
        <w:rPr>
          <w:rFonts w:ascii="Calibri" w:hAnsi="Calibri" w:cs="Calibri"/>
          <w:b/>
          <w:bCs/>
          <w:sz w:val="24"/>
          <w:szCs w:val="24"/>
        </w:rPr>
        <w:t>13</w:t>
      </w:r>
      <w:r w:rsidR="00D042B0" w:rsidRPr="00D043C1">
        <w:rPr>
          <w:rFonts w:ascii="Calibri" w:hAnsi="Calibri" w:cs="Calibri"/>
          <w:sz w:val="24"/>
          <w:szCs w:val="24"/>
        </w:rPr>
        <w:t>8</w:t>
      </w:r>
      <w:r w:rsidR="00D042B0" w:rsidRPr="00D043C1">
        <w:rPr>
          <w:rFonts w:ascii="Calibri" w:hAnsi="Calibri" w:cs="Calibri"/>
          <w:sz w:val="24"/>
          <w:szCs w:val="24"/>
          <w:vertAlign w:val="superscript"/>
        </w:rPr>
        <w:t>2</w:t>
      </w:r>
      <w:r w:rsidR="00D042B0" w:rsidRPr="00D043C1">
        <w:rPr>
          <w:rFonts w:ascii="Calibri" w:hAnsi="Calibri" w:cs="Calibri"/>
          <w:b/>
          <w:bCs/>
          <w:sz w:val="24"/>
          <w:szCs w:val="24"/>
        </w:rPr>
        <w:t xml:space="preserve"> din legea 31/1990 actualizată</w:t>
      </w:r>
    </w:p>
    <w:bookmarkEnd w:id="5"/>
    <w:p w14:paraId="235233A5" w14:textId="77777777" w:rsidR="00D042B0" w:rsidRPr="00D043C1" w:rsidRDefault="00D042B0" w:rsidP="001A05D7">
      <w:pPr>
        <w:jc w:val="both"/>
        <w:rPr>
          <w:rFonts w:ascii="Calibri" w:hAnsi="Calibri" w:cs="Calibri"/>
          <w:b/>
          <w:bCs/>
          <w:sz w:val="24"/>
          <w:szCs w:val="24"/>
        </w:rPr>
      </w:pPr>
    </w:p>
    <w:p w14:paraId="5397ECA8"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065ED7C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sunt/nu sunt</w:t>
      </w:r>
      <w:r w:rsidRPr="00D043C1">
        <w:rPr>
          <w:rFonts w:ascii="Calibri" w:hAnsi="Calibri" w:cs="Calibri"/>
          <w:sz w:val="24"/>
          <w:szCs w:val="24"/>
        </w:rPr>
        <w:t xml:space="preserve">  membru </w:t>
      </w:r>
      <w:r w:rsidRPr="00D043C1">
        <w:rPr>
          <w:rFonts w:ascii="Calibri" w:hAnsi="Calibri" w:cs="Calibri"/>
          <w:b/>
          <w:bCs/>
          <w:sz w:val="24"/>
          <w:szCs w:val="24"/>
        </w:rPr>
        <w:t>dependent/independent*</w:t>
      </w:r>
      <w:r w:rsidRPr="00D043C1">
        <w:rPr>
          <w:rFonts w:ascii="Calibri" w:hAnsi="Calibri" w:cs="Calibri"/>
          <w:sz w:val="24"/>
          <w:szCs w:val="24"/>
        </w:rPr>
        <w:t>, în sensul art. 13</w:t>
      </w:r>
      <w:bookmarkStart w:id="6" w:name="_Hlk215948298"/>
      <w:r w:rsidRPr="00D043C1">
        <w:rPr>
          <w:rFonts w:ascii="Calibri" w:hAnsi="Calibri" w:cs="Calibri"/>
          <w:sz w:val="24"/>
          <w:szCs w:val="24"/>
        </w:rPr>
        <w:t>8</w:t>
      </w:r>
      <w:r w:rsidRPr="00D043C1">
        <w:rPr>
          <w:rFonts w:ascii="Calibri" w:hAnsi="Calibri" w:cs="Calibri"/>
          <w:sz w:val="24"/>
          <w:szCs w:val="24"/>
          <w:vertAlign w:val="superscript"/>
        </w:rPr>
        <w:t>2</w:t>
      </w:r>
      <w:bookmarkEnd w:id="6"/>
      <w:r w:rsidRPr="00D043C1">
        <w:rPr>
          <w:rFonts w:ascii="Calibri" w:hAnsi="Calibri" w:cs="Calibri"/>
          <w:sz w:val="24"/>
          <w:szCs w:val="24"/>
        </w:rPr>
        <w:t xml:space="preserve"> din legea 31/1990 actualizată *</w:t>
      </w:r>
    </w:p>
    <w:p w14:paraId="7F88B29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A38987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283DAA8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54370C5A" w14:textId="2B70B512"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5EE1AB1D"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În conformitate cu prevederile art. 138 ind. 2 din Legea nr. 31/1990, se vor avea în vedere următoarele situații ale candidatului:</w:t>
      </w:r>
    </w:p>
    <w:p w14:paraId="126E703F"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a) să nu fie director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către aceasta </w:t>
      </w:r>
      <w:proofErr w:type="spellStart"/>
      <w:r w:rsidRPr="00D043C1">
        <w:rPr>
          <w:rFonts w:ascii="Calibri" w:hAnsi="Calibri" w:cs="Calibri"/>
          <w:sz w:val="18"/>
          <w:szCs w:val="18"/>
        </w:rPr>
        <w:t>şi</w:t>
      </w:r>
      <w:proofErr w:type="spellEnd"/>
      <w:r w:rsidRPr="00D043C1">
        <w:rPr>
          <w:rFonts w:ascii="Calibri" w:hAnsi="Calibri" w:cs="Calibri"/>
          <w:sz w:val="18"/>
          <w:szCs w:val="18"/>
        </w:rPr>
        <w:t xml:space="preserve"> să nu fi îndeplinit o astfel de </w:t>
      </w:r>
      <w:proofErr w:type="spellStart"/>
      <w:r w:rsidRPr="00D043C1">
        <w:rPr>
          <w:rFonts w:ascii="Calibri" w:hAnsi="Calibri" w:cs="Calibri"/>
          <w:sz w:val="18"/>
          <w:szCs w:val="18"/>
        </w:rPr>
        <w:t>funcţie</w:t>
      </w:r>
      <w:proofErr w:type="spellEnd"/>
      <w:r w:rsidRPr="00D043C1">
        <w:rPr>
          <w:rFonts w:ascii="Calibri" w:hAnsi="Calibri" w:cs="Calibri"/>
          <w:sz w:val="18"/>
          <w:szCs w:val="18"/>
        </w:rPr>
        <w:t xml:space="preserve"> în ultimii 5 ani;</w:t>
      </w:r>
    </w:p>
    <w:p w14:paraId="31D4EC4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b) să nu fi fost salariat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către aceasta ori să fi avut un astfel de raport de muncă în ultimii 5 ani;</w:t>
      </w:r>
    </w:p>
    <w:p w14:paraId="5078BC3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c) să nu primească sau să fi primit de la societate ori de la o societate controlată de aceasta o </w:t>
      </w:r>
      <w:proofErr w:type="spellStart"/>
      <w:r w:rsidRPr="00D043C1">
        <w:rPr>
          <w:rFonts w:ascii="Calibri" w:hAnsi="Calibri" w:cs="Calibri"/>
          <w:sz w:val="18"/>
          <w:szCs w:val="18"/>
        </w:rPr>
        <w:t>remuneraţie</w:t>
      </w:r>
      <w:proofErr w:type="spellEnd"/>
      <w:r w:rsidRPr="00D043C1">
        <w:rPr>
          <w:rFonts w:ascii="Calibri" w:hAnsi="Calibri" w:cs="Calibri"/>
          <w:sz w:val="18"/>
          <w:szCs w:val="18"/>
        </w:rPr>
        <w:t xml:space="preserve"> suplimentară sau alte avantaje, altele decât cele corespunzând </w:t>
      </w:r>
      <w:proofErr w:type="spellStart"/>
      <w:r w:rsidRPr="00D043C1">
        <w:rPr>
          <w:rFonts w:ascii="Calibri" w:hAnsi="Calibri" w:cs="Calibri"/>
          <w:sz w:val="18"/>
          <w:szCs w:val="18"/>
        </w:rPr>
        <w:t>calităţii</w:t>
      </w:r>
      <w:proofErr w:type="spellEnd"/>
      <w:r w:rsidRPr="00D043C1">
        <w:rPr>
          <w:rFonts w:ascii="Calibri" w:hAnsi="Calibri" w:cs="Calibri"/>
          <w:sz w:val="18"/>
          <w:szCs w:val="18"/>
        </w:rPr>
        <w:t xml:space="preserve"> sale de administrator neexecutiv;</w:t>
      </w:r>
    </w:p>
    <w:p w14:paraId="42D8E60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d) să nu fie </w:t>
      </w:r>
      <w:proofErr w:type="spellStart"/>
      <w:r w:rsidRPr="00D043C1">
        <w:rPr>
          <w:rFonts w:ascii="Calibri" w:hAnsi="Calibri" w:cs="Calibri"/>
          <w:sz w:val="18"/>
          <w:szCs w:val="18"/>
        </w:rPr>
        <w:t>acţionar</w:t>
      </w:r>
      <w:proofErr w:type="spellEnd"/>
      <w:r w:rsidRPr="00D043C1">
        <w:rPr>
          <w:rFonts w:ascii="Calibri" w:hAnsi="Calibri" w:cs="Calibri"/>
          <w:sz w:val="18"/>
          <w:szCs w:val="18"/>
        </w:rPr>
        <w:t xml:space="preserve"> semnificativ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w:t>
      </w:r>
    </w:p>
    <w:p w14:paraId="15FCFA1A"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e) să nu aibă sau să fi avut în ultimul an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de afaceri cu societatea ori cu o societate controlată de aceasta, fie personal, fie ca asociat, </w:t>
      </w:r>
      <w:proofErr w:type="spellStart"/>
      <w:r w:rsidRPr="00D043C1">
        <w:rPr>
          <w:rFonts w:ascii="Calibri" w:hAnsi="Calibri" w:cs="Calibri"/>
          <w:sz w:val="18"/>
          <w:szCs w:val="18"/>
        </w:rPr>
        <w:t>acţionar</w:t>
      </w:r>
      <w:proofErr w:type="spellEnd"/>
      <w:r w:rsidRPr="00D043C1">
        <w:rPr>
          <w:rFonts w:ascii="Calibri" w:hAnsi="Calibri" w:cs="Calibri"/>
          <w:sz w:val="18"/>
          <w:szCs w:val="18"/>
        </w:rPr>
        <w:t xml:space="preserve">, administrator, director sau salariat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care are astfel de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cu regia, dacă, prin caracterul lor </w:t>
      </w:r>
      <w:proofErr w:type="spellStart"/>
      <w:r w:rsidRPr="00D043C1">
        <w:rPr>
          <w:rFonts w:ascii="Calibri" w:hAnsi="Calibri" w:cs="Calibri"/>
          <w:sz w:val="18"/>
          <w:szCs w:val="18"/>
        </w:rPr>
        <w:t>substanţial</w:t>
      </w:r>
      <w:proofErr w:type="spellEnd"/>
      <w:r w:rsidRPr="00D043C1">
        <w:rPr>
          <w:rFonts w:ascii="Calibri" w:hAnsi="Calibri" w:cs="Calibri"/>
          <w:sz w:val="18"/>
          <w:szCs w:val="18"/>
        </w:rPr>
        <w:t>, acestea sunt de natură a-i afecta obiectivitatea;</w:t>
      </w:r>
    </w:p>
    <w:p w14:paraId="25137856"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f) să nu fie sau să fi fost în ultimii 3 ani auditor financiar ori asociat salariat al actualului auditor financiar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aceasta;</w:t>
      </w:r>
    </w:p>
    <w:p w14:paraId="76FC3A41"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g) să fie director într-o altă societate în care un director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este administrator neexecutiv;</w:t>
      </w:r>
    </w:p>
    <w:p w14:paraId="4553C699" w14:textId="609ABDD0"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h) să nu fi fost administrator neexecutiv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mai mult de </w:t>
      </w:r>
      <w:r w:rsidR="00B72870" w:rsidRPr="00D043C1">
        <w:rPr>
          <w:rFonts w:ascii="Calibri" w:hAnsi="Calibri" w:cs="Calibri"/>
          <w:sz w:val="18"/>
          <w:szCs w:val="18"/>
        </w:rPr>
        <w:t>3</w:t>
      </w:r>
      <w:r w:rsidRPr="00D043C1">
        <w:rPr>
          <w:rFonts w:ascii="Calibri" w:hAnsi="Calibri" w:cs="Calibri"/>
          <w:sz w:val="18"/>
          <w:szCs w:val="18"/>
        </w:rPr>
        <w:t xml:space="preserve"> mandate;</w:t>
      </w:r>
    </w:p>
    <w:p w14:paraId="39F6C681"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i) să nu aibă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de familie cu o persoană aflată în una dintre </w:t>
      </w:r>
      <w:proofErr w:type="spellStart"/>
      <w:r w:rsidRPr="00D043C1">
        <w:rPr>
          <w:rFonts w:ascii="Calibri" w:hAnsi="Calibri" w:cs="Calibri"/>
          <w:sz w:val="18"/>
          <w:szCs w:val="18"/>
        </w:rPr>
        <w:t>situaţiile</w:t>
      </w:r>
      <w:proofErr w:type="spellEnd"/>
      <w:r w:rsidRPr="00D043C1">
        <w:rPr>
          <w:rFonts w:ascii="Calibri" w:hAnsi="Calibri" w:cs="Calibri"/>
          <w:sz w:val="18"/>
          <w:szCs w:val="18"/>
        </w:rPr>
        <w:t xml:space="preserve"> prevăzute la lit. a) </w:t>
      </w:r>
      <w:proofErr w:type="spellStart"/>
      <w:r w:rsidRPr="00D043C1">
        <w:rPr>
          <w:rFonts w:ascii="Calibri" w:hAnsi="Calibri" w:cs="Calibri"/>
          <w:sz w:val="18"/>
          <w:szCs w:val="18"/>
        </w:rPr>
        <w:t>şi</w:t>
      </w:r>
      <w:proofErr w:type="spellEnd"/>
      <w:r w:rsidRPr="00D043C1">
        <w:rPr>
          <w:rFonts w:ascii="Calibri" w:hAnsi="Calibri" w:cs="Calibri"/>
          <w:sz w:val="18"/>
          <w:szCs w:val="18"/>
        </w:rPr>
        <w:t xml:space="preserve"> d)</w:t>
      </w:r>
    </w:p>
    <w:p w14:paraId="365596F8" w14:textId="51F8E42F" w:rsidR="00D042B0" w:rsidRPr="00D043C1" w:rsidRDefault="00D042B0" w:rsidP="001A05D7">
      <w:pPr>
        <w:spacing w:after="0" w:line="240" w:lineRule="auto"/>
        <w:jc w:val="both"/>
        <w:rPr>
          <w:rFonts w:ascii="Calibri" w:hAnsi="Calibri" w:cs="Calibri"/>
          <w:sz w:val="18"/>
          <w:szCs w:val="18"/>
        </w:rPr>
      </w:pPr>
      <w:r w:rsidRPr="00D043C1">
        <w:rPr>
          <w:rFonts w:ascii="Calibri" w:hAnsi="Calibri" w:cs="Calibri"/>
          <w:sz w:val="18"/>
          <w:szCs w:val="18"/>
        </w:rPr>
        <w:t>j) Funcționar public, înalt funcționar public, sau personal din cadrul autorității publice tutelare ori din cadrul altor autorități sau instituții publice</w:t>
      </w:r>
    </w:p>
    <w:p w14:paraId="2048406E" w14:textId="77777777" w:rsidR="00D042B0" w:rsidRPr="00D043C1" w:rsidRDefault="00D042B0" w:rsidP="001A05D7">
      <w:pPr>
        <w:spacing w:after="0" w:line="240" w:lineRule="auto"/>
        <w:jc w:val="both"/>
        <w:rPr>
          <w:rFonts w:ascii="Calibri" w:hAnsi="Calibri" w:cs="Calibri"/>
          <w:sz w:val="24"/>
          <w:szCs w:val="24"/>
        </w:rPr>
      </w:pPr>
    </w:p>
    <w:p w14:paraId="69C7463F" w14:textId="77777777" w:rsidR="00D042B0" w:rsidRPr="00D043C1" w:rsidRDefault="00D042B0" w:rsidP="001A05D7">
      <w:pPr>
        <w:jc w:val="both"/>
        <w:rPr>
          <w:rFonts w:ascii="Calibri" w:hAnsi="Calibri" w:cs="Calibri"/>
          <w:b/>
          <w:sz w:val="24"/>
          <w:szCs w:val="24"/>
        </w:rPr>
      </w:pPr>
    </w:p>
    <w:p w14:paraId="2B74FA4C" w14:textId="77777777" w:rsidR="00D042B0" w:rsidRPr="00D043C1" w:rsidRDefault="00D042B0" w:rsidP="001A05D7">
      <w:pPr>
        <w:jc w:val="both"/>
        <w:rPr>
          <w:rFonts w:ascii="Calibri" w:hAnsi="Calibri" w:cs="Calibri"/>
          <w:b/>
          <w:sz w:val="24"/>
          <w:szCs w:val="24"/>
        </w:rPr>
      </w:pPr>
    </w:p>
    <w:p w14:paraId="0D5BE0D7" w14:textId="77777777" w:rsidR="00D042B0" w:rsidRPr="00D043C1" w:rsidRDefault="00D042B0" w:rsidP="001A05D7">
      <w:pPr>
        <w:jc w:val="both"/>
        <w:rPr>
          <w:rFonts w:ascii="Calibri" w:hAnsi="Calibri" w:cs="Calibri"/>
          <w:b/>
          <w:sz w:val="24"/>
          <w:szCs w:val="24"/>
        </w:rPr>
      </w:pPr>
    </w:p>
    <w:p w14:paraId="4B2A246B" w14:textId="54E95C25" w:rsidR="001A05D7" w:rsidRPr="00D043C1" w:rsidRDefault="00D042B0" w:rsidP="001A05D7">
      <w:pPr>
        <w:jc w:val="both"/>
        <w:rPr>
          <w:rFonts w:ascii="Calibri" w:hAnsi="Calibri" w:cs="Calibri"/>
          <w:b/>
          <w:sz w:val="24"/>
          <w:szCs w:val="24"/>
        </w:rPr>
      </w:pPr>
      <w:r w:rsidRPr="00D043C1">
        <w:rPr>
          <w:rFonts w:ascii="Calibri" w:hAnsi="Calibri" w:cs="Calibri"/>
          <w:b/>
          <w:sz w:val="24"/>
          <w:szCs w:val="24"/>
        </w:rPr>
        <w:lastRenderedPageBreak/>
        <w:t xml:space="preserve">6.1. </w:t>
      </w:r>
      <w:r w:rsidR="001A05D7" w:rsidRPr="00D043C1">
        <w:rPr>
          <w:rFonts w:ascii="Calibri" w:hAnsi="Calibri" w:cs="Calibri"/>
          <w:b/>
          <w:sz w:val="24"/>
          <w:szCs w:val="24"/>
        </w:rPr>
        <w:t>Declarație pe propria răspundere</w:t>
      </w:r>
      <w:r w:rsidR="00B72870" w:rsidRPr="00D043C1">
        <w:rPr>
          <w:rFonts w:ascii="Calibri" w:hAnsi="Calibri" w:cs="Calibri"/>
          <w:b/>
          <w:sz w:val="24"/>
          <w:szCs w:val="24"/>
        </w:rPr>
        <w:t xml:space="preserve"> ADMINISTRATOR NEEXECUTIV </w:t>
      </w:r>
      <w:r w:rsidR="001A05D7" w:rsidRPr="00D043C1">
        <w:rPr>
          <w:rFonts w:ascii="Calibri" w:hAnsi="Calibri" w:cs="Calibri"/>
          <w:b/>
          <w:sz w:val="24"/>
          <w:szCs w:val="24"/>
        </w:rPr>
        <w:t xml:space="preserve"> că nu exercită concomitent mai mult de 2 mandate de administrator în societăți sau întreprinderi publice al căror sediu se află pe teritoriul României</w:t>
      </w:r>
    </w:p>
    <w:p w14:paraId="2AC409BE" w14:textId="77777777" w:rsidR="001A05D7" w:rsidRPr="00D043C1" w:rsidRDefault="001A05D7" w:rsidP="001A05D7">
      <w:pPr>
        <w:jc w:val="both"/>
        <w:rPr>
          <w:rFonts w:ascii="Calibri" w:hAnsi="Calibri" w:cs="Calibri"/>
          <w:b/>
          <w:sz w:val="24"/>
          <w:szCs w:val="24"/>
        </w:rPr>
      </w:pPr>
    </w:p>
    <w:p w14:paraId="3DB694F1" w14:textId="77777777" w:rsidR="001A05D7" w:rsidRPr="00D043C1" w:rsidRDefault="001A05D7" w:rsidP="001A05D7">
      <w:pPr>
        <w:jc w:val="both"/>
        <w:rPr>
          <w:rFonts w:ascii="Calibri" w:hAnsi="Calibri" w:cs="Calibri"/>
          <w:b/>
          <w:sz w:val="24"/>
          <w:szCs w:val="24"/>
        </w:rPr>
      </w:pPr>
    </w:p>
    <w:p w14:paraId="207CB001"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6A78D0A8" w14:textId="77777777" w:rsidR="001A05D7" w:rsidRPr="00D043C1" w:rsidRDefault="001A05D7" w:rsidP="001A05D7">
      <w:pPr>
        <w:jc w:val="both"/>
        <w:rPr>
          <w:rFonts w:ascii="Calibri" w:hAnsi="Calibri" w:cs="Calibri"/>
          <w:b/>
          <w:bCs/>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exercit concomitent mai mult de 2 mandate de administrator în societăți sau întreprinderi publice al căror sediu se află pe teritoriul României.</w:t>
      </w:r>
    </w:p>
    <w:p w14:paraId="37E9A302" w14:textId="77777777" w:rsidR="001A05D7" w:rsidRPr="00D043C1" w:rsidRDefault="001A05D7" w:rsidP="001A05D7">
      <w:pPr>
        <w:jc w:val="both"/>
        <w:rPr>
          <w:rFonts w:ascii="Calibri" w:hAnsi="Calibri" w:cs="Calibri"/>
          <w:b/>
          <w:bCs/>
          <w:sz w:val="24"/>
          <w:szCs w:val="24"/>
        </w:rPr>
      </w:pPr>
    </w:p>
    <w:p w14:paraId="191F65B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48EA740" w14:textId="77777777" w:rsidR="001A05D7" w:rsidRPr="00D043C1" w:rsidRDefault="001A05D7" w:rsidP="001A05D7">
      <w:pPr>
        <w:jc w:val="both"/>
        <w:rPr>
          <w:rFonts w:ascii="Calibri" w:hAnsi="Calibri" w:cs="Calibri"/>
          <w:sz w:val="24"/>
          <w:szCs w:val="24"/>
        </w:rPr>
      </w:pPr>
    </w:p>
    <w:p w14:paraId="4FB326CE"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26E47D89" w14:textId="77777777" w:rsidR="001A05D7" w:rsidRPr="00D043C1" w:rsidRDefault="001A05D7" w:rsidP="001A05D7">
      <w:pPr>
        <w:jc w:val="both"/>
        <w:rPr>
          <w:rFonts w:ascii="Calibri" w:hAnsi="Calibri" w:cs="Calibri"/>
          <w:sz w:val="24"/>
          <w:szCs w:val="24"/>
        </w:rPr>
      </w:pPr>
    </w:p>
    <w:p w14:paraId="26B0BC4D" w14:textId="77777777" w:rsidR="001A05D7" w:rsidRPr="00D043C1" w:rsidRDefault="001A05D7" w:rsidP="001A05D7">
      <w:pPr>
        <w:jc w:val="both"/>
        <w:rPr>
          <w:rFonts w:ascii="Calibri" w:hAnsi="Calibri" w:cs="Calibri"/>
          <w:sz w:val="24"/>
          <w:szCs w:val="24"/>
        </w:rPr>
      </w:pPr>
    </w:p>
    <w:p w14:paraId="65348D0B" w14:textId="77777777" w:rsidR="001A05D7" w:rsidRPr="00D043C1" w:rsidRDefault="001A05D7" w:rsidP="001A05D7">
      <w:pPr>
        <w:jc w:val="both"/>
        <w:rPr>
          <w:rFonts w:ascii="Calibri" w:hAnsi="Calibri" w:cs="Calibri"/>
          <w:sz w:val="24"/>
          <w:szCs w:val="24"/>
        </w:rPr>
      </w:pPr>
    </w:p>
    <w:p w14:paraId="2C13CC3E" w14:textId="77777777" w:rsidR="001A05D7" w:rsidRPr="00D043C1" w:rsidRDefault="001A05D7" w:rsidP="001A05D7">
      <w:pPr>
        <w:jc w:val="both"/>
        <w:rPr>
          <w:rFonts w:ascii="Calibri" w:hAnsi="Calibri" w:cs="Calibri"/>
          <w:sz w:val="24"/>
          <w:szCs w:val="24"/>
        </w:rPr>
      </w:pPr>
    </w:p>
    <w:p w14:paraId="0E8F39E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27ADCC9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518E2C4C" w14:textId="77777777" w:rsidR="001A05D7" w:rsidRPr="00D043C1" w:rsidRDefault="001A05D7" w:rsidP="001A05D7">
      <w:pPr>
        <w:jc w:val="both"/>
        <w:rPr>
          <w:rFonts w:ascii="Calibri" w:hAnsi="Calibri" w:cs="Calibri"/>
          <w:sz w:val="24"/>
          <w:szCs w:val="24"/>
        </w:rPr>
      </w:pPr>
    </w:p>
    <w:p w14:paraId="564633FA" w14:textId="77777777" w:rsidR="001A05D7" w:rsidRPr="00D043C1" w:rsidRDefault="001A05D7" w:rsidP="001A05D7">
      <w:pPr>
        <w:jc w:val="both"/>
        <w:rPr>
          <w:rFonts w:ascii="Calibri" w:hAnsi="Calibri" w:cs="Calibri"/>
          <w:sz w:val="24"/>
          <w:szCs w:val="24"/>
        </w:rPr>
      </w:pPr>
    </w:p>
    <w:p w14:paraId="5E44EBE3" w14:textId="77777777" w:rsidR="001A05D7" w:rsidRPr="00D043C1" w:rsidRDefault="001A05D7" w:rsidP="001A05D7">
      <w:pPr>
        <w:jc w:val="both"/>
        <w:rPr>
          <w:rFonts w:ascii="Calibri" w:hAnsi="Calibri" w:cs="Calibri"/>
          <w:sz w:val="24"/>
          <w:szCs w:val="24"/>
        </w:rPr>
      </w:pPr>
    </w:p>
    <w:p w14:paraId="151A5D27" w14:textId="77777777" w:rsidR="001A05D7" w:rsidRPr="00D043C1" w:rsidRDefault="001A05D7" w:rsidP="001A05D7">
      <w:pPr>
        <w:jc w:val="both"/>
        <w:rPr>
          <w:rFonts w:ascii="Calibri" w:hAnsi="Calibri" w:cs="Calibri"/>
          <w:sz w:val="24"/>
          <w:szCs w:val="24"/>
        </w:rPr>
      </w:pPr>
    </w:p>
    <w:p w14:paraId="2F74540C" w14:textId="77777777" w:rsidR="001A05D7" w:rsidRPr="00D043C1" w:rsidRDefault="001A05D7" w:rsidP="001A05D7">
      <w:pPr>
        <w:jc w:val="both"/>
        <w:rPr>
          <w:rFonts w:ascii="Calibri" w:hAnsi="Calibri" w:cs="Calibri"/>
          <w:sz w:val="24"/>
          <w:szCs w:val="24"/>
        </w:rPr>
      </w:pPr>
    </w:p>
    <w:p w14:paraId="1CC910A6" w14:textId="77777777" w:rsidR="001A05D7" w:rsidRPr="00D043C1" w:rsidRDefault="001A05D7" w:rsidP="001A05D7">
      <w:pPr>
        <w:jc w:val="both"/>
        <w:rPr>
          <w:rFonts w:ascii="Calibri" w:hAnsi="Calibri" w:cs="Calibri"/>
          <w:sz w:val="24"/>
          <w:szCs w:val="24"/>
        </w:rPr>
      </w:pPr>
    </w:p>
    <w:p w14:paraId="0F3292E6" w14:textId="77777777" w:rsidR="000F42C4" w:rsidRPr="00D043C1" w:rsidRDefault="000F42C4" w:rsidP="001A05D7">
      <w:pPr>
        <w:jc w:val="both"/>
        <w:rPr>
          <w:rFonts w:ascii="Calibri" w:hAnsi="Calibri" w:cs="Calibri"/>
          <w:sz w:val="24"/>
          <w:szCs w:val="24"/>
        </w:rPr>
      </w:pPr>
    </w:p>
    <w:p w14:paraId="3F7B75D8" w14:textId="7D4127F2" w:rsidR="00B72870" w:rsidRPr="00D043C1" w:rsidRDefault="00D042B0" w:rsidP="00B72870">
      <w:pPr>
        <w:jc w:val="both"/>
        <w:rPr>
          <w:rFonts w:ascii="Calibri" w:hAnsi="Calibri" w:cs="Calibri"/>
          <w:b/>
          <w:sz w:val="24"/>
          <w:szCs w:val="24"/>
        </w:rPr>
      </w:pPr>
      <w:r w:rsidRPr="00D043C1">
        <w:rPr>
          <w:rFonts w:ascii="Calibri" w:hAnsi="Calibri" w:cs="Calibri"/>
          <w:b/>
          <w:sz w:val="24"/>
          <w:szCs w:val="24"/>
        </w:rPr>
        <w:lastRenderedPageBreak/>
        <w:t xml:space="preserve">6.2. </w:t>
      </w:r>
      <w:r w:rsidR="00B72870" w:rsidRPr="00D043C1">
        <w:rPr>
          <w:rFonts w:ascii="Calibri" w:hAnsi="Calibri" w:cs="Calibri"/>
          <w:b/>
          <w:sz w:val="24"/>
          <w:szCs w:val="24"/>
        </w:rPr>
        <w:t>Declarație pe propria răspundere ADMINISTRATOR DESEMNAT DE CĂTRE APT  că nu exercită concomitent mai mult de UN mandat de administrator în societăți sau întreprinderi publice al căror sediu se află pe teritoriul României</w:t>
      </w:r>
    </w:p>
    <w:p w14:paraId="7E64A7C5" w14:textId="77777777" w:rsidR="00B72870" w:rsidRPr="00D043C1" w:rsidRDefault="00B72870" w:rsidP="00B72870">
      <w:pPr>
        <w:jc w:val="both"/>
        <w:rPr>
          <w:rFonts w:ascii="Calibri" w:hAnsi="Calibri" w:cs="Calibri"/>
          <w:b/>
          <w:sz w:val="24"/>
          <w:szCs w:val="24"/>
        </w:rPr>
      </w:pPr>
    </w:p>
    <w:p w14:paraId="76853BA1" w14:textId="77777777" w:rsidR="00B72870" w:rsidRPr="00D043C1" w:rsidRDefault="00B72870" w:rsidP="00B72870">
      <w:pPr>
        <w:jc w:val="both"/>
        <w:rPr>
          <w:rFonts w:ascii="Calibri" w:hAnsi="Calibri" w:cs="Calibri"/>
          <w:b/>
          <w:sz w:val="24"/>
          <w:szCs w:val="24"/>
        </w:rPr>
      </w:pPr>
    </w:p>
    <w:p w14:paraId="704D947C" w14:textId="77777777" w:rsidR="00B72870" w:rsidRPr="00D043C1" w:rsidRDefault="00B72870" w:rsidP="00B72870">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6B4642C5" w14:textId="56A00A32" w:rsidR="00B72870" w:rsidRPr="00D043C1" w:rsidRDefault="00B72870" w:rsidP="00B72870">
      <w:pPr>
        <w:jc w:val="both"/>
        <w:rPr>
          <w:rFonts w:ascii="Calibri" w:hAnsi="Calibri" w:cs="Calibri"/>
          <w:b/>
          <w:bCs/>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exercit mai mult de un mandat de administrator în societăți sau întreprinderi publice al căror sediu se află pe teritoriul României.</w:t>
      </w:r>
    </w:p>
    <w:p w14:paraId="017C64CC" w14:textId="77777777" w:rsidR="00B72870" w:rsidRPr="00D043C1" w:rsidRDefault="00B72870" w:rsidP="00B72870">
      <w:pPr>
        <w:jc w:val="both"/>
        <w:rPr>
          <w:rFonts w:ascii="Calibri" w:hAnsi="Calibri" w:cs="Calibri"/>
          <w:b/>
          <w:bCs/>
          <w:sz w:val="24"/>
          <w:szCs w:val="24"/>
        </w:rPr>
      </w:pPr>
    </w:p>
    <w:p w14:paraId="1C33A8DF" w14:textId="77777777" w:rsidR="00B72870" w:rsidRPr="00D043C1" w:rsidRDefault="00B72870" w:rsidP="00B72870">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04E246C9" w14:textId="77777777" w:rsidR="00B72870" w:rsidRPr="00D043C1" w:rsidRDefault="00B72870" w:rsidP="00B72870">
      <w:pPr>
        <w:jc w:val="both"/>
        <w:rPr>
          <w:rFonts w:ascii="Calibri" w:hAnsi="Calibri" w:cs="Calibri"/>
          <w:sz w:val="24"/>
          <w:szCs w:val="24"/>
        </w:rPr>
      </w:pPr>
    </w:p>
    <w:p w14:paraId="77C24ED7" w14:textId="77777777" w:rsidR="00B72870" w:rsidRPr="00D043C1" w:rsidRDefault="00B72870" w:rsidP="00B72870">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7457910A" w14:textId="77777777" w:rsidR="00B72870" w:rsidRPr="00D043C1" w:rsidRDefault="00B72870" w:rsidP="00B72870">
      <w:pPr>
        <w:jc w:val="both"/>
        <w:rPr>
          <w:rFonts w:ascii="Calibri" w:hAnsi="Calibri" w:cs="Calibri"/>
          <w:sz w:val="24"/>
          <w:szCs w:val="24"/>
        </w:rPr>
      </w:pPr>
    </w:p>
    <w:p w14:paraId="5E6429B0" w14:textId="77777777" w:rsidR="00B72870" w:rsidRPr="00D043C1" w:rsidRDefault="00B72870" w:rsidP="00B72870">
      <w:pPr>
        <w:jc w:val="both"/>
        <w:rPr>
          <w:rFonts w:ascii="Calibri" w:hAnsi="Calibri" w:cs="Calibri"/>
          <w:sz w:val="24"/>
          <w:szCs w:val="24"/>
        </w:rPr>
      </w:pPr>
    </w:p>
    <w:p w14:paraId="43A024EC" w14:textId="77777777" w:rsidR="00B72870" w:rsidRPr="00D043C1" w:rsidRDefault="00B72870" w:rsidP="00B72870">
      <w:pPr>
        <w:jc w:val="both"/>
        <w:rPr>
          <w:rFonts w:ascii="Calibri" w:hAnsi="Calibri" w:cs="Calibri"/>
          <w:sz w:val="24"/>
          <w:szCs w:val="24"/>
        </w:rPr>
      </w:pPr>
    </w:p>
    <w:p w14:paraId="71B53F5B" w14:textId="77777777" w:rsidR="00B72870" w:rsidRPr="00D043C1" w:rsidRDefault="00B72870" w:rsidP="00B72870">
      <w:pPr>
        <w:jc w:val="both"/>
        <w:rPr>
          <w:rFonts w:ascii="Calibri" w:hAnsi="Calibri" w:cs="Calibri"/>
          <w:sz w:val="24"/>
          <w:szCs w:val="24"/>
        </w:rPr>
      </w:pPr>
    </w:p>
    <w:p w14:paraId="514C8D27" w14:textId="77777777" w:rsidR="00B72870" w:rsidRPr="00D043C1" w:rsidRDefault="00B72870" w:rsidP="00B72870">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0CFFE31" w14:textId="77777777" w:rsidR="00B72870" w:rsidRPr="00D043C1" w:rsidRDefault="00B72870" w:rsidP="00B72870">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46575C4A" w14:textId="77777777" w:rsidR="00B72870" w:rsidRPr="00D043C1" w:rsidRDefault="00B72870" w:rsidP="00B72870">
      <w:pPr>
        <w:jc w:val="both"/>
        <w:rPr>
          <w:rFonts w:ascii="Calibri" w:hAnsi="Calibri" w:cs="Calibri"/>
          <w:sz w:val="24"/>
          <w:szCs w:val="24"/>
        </w:rPr>
      </w:pPr>
    </w:p>
    <w:p w14:paraId="2F6FF5CD" w14:textId="77777777" w:rsidR="000F42C4" w:rsidRPr="00D043C1" w:rsidRDefault="000F42C4" w:rsidP="001A05D7">
      <w:pPr>
        <w:jc w:val="both"/>
        <w:rPr>
          <w:rFonts w:ascii="Calibri" w:hAnsi="Calibri" w:cs="Calibri"/>
          <w:sz w:val="24"/>
          <w:szCs w:val="24"/>
        </w:rPr>
      </w:pPr>
    </w:p>
    <w:p w14:paraId="22B4BD7F" w14:textId="77777777" w:rsidR="000F42C4" w:rsidRPr="00D043C1" w:rsidRDefault="000F42C4" w:rsidP="001A05D7">
      <w:pPr>
        <w:jc w:val="both"/>
        <w:rPr>
          <w:rFonts w:ascii="Calibri" w:hAnsi="Calibri" w:cs="Calibri"/>
          <w:sz w:val="24"/>
          <w:szCs w:val="24"/>
        </w:rPr>
      </w:pPr>
    </w:p>
    <w:p w14:paraId="6890844C" w14:textId="77777777" w:rsidR="001A05D7" w:rsidRPr="00D043C1" w:rsidRDefault="001A05D7" w:rsidP="001A05D7">
      <w:pPr>
        <w:jc w:val="both"/>
        <w:rPr>
          <w:rFonts w:ascii="Calibri" w:hAnsi="Calibri" w:cs="Calibri"/>
          <w:sz w:val="24"/>
          <w:szCs w:val="24"/>
        </w:rPr>
      </w:pPr>
    </w:p>
    <w:p w14:paraId="164BB865" w14:textId="77777777" w:rsidR="00B72870" w:rsidRPr="00D043C1" w:rsidRDefault="00B72870" w:rsidP="001A05D7">
      <w:pPr>
        <w:jc w:val="both"/>
        <w:rPr>
          <w:rFonts w:ascii="Calibri" w:hAnsi="Calibri" w:cs="Calibri"/>
          <w:sz w:val="24"/>
          <w:szCs w:val="24"/>
        </w:rPr>
      </w:pPr>
    </w:p>
    <w:p w14:paraId="45BE1F1D" w14:textId="77777777" w:rsidR="00B72870" w:rsidRPr="00D043C1" w:rsidRDefault="00B72870" w:rsidP="001A05D7">
      <w:pPr>
        <w:jc w:val="both"/>
        <w:rPr>
          <w:rFonts w:ascii="Calibri" w:hAnsi="Calibri" w:cs="Calibri"/>
          <w:sz w:val="24"/>
          <w:szCs w:val="24"/>
        </w:rPr>
      </w:pPr>
    </w:p>
    <w:p w14:paraId="0B304934" w14:textId="44A3FEEE" w:rsidR="001A05D7" w:rsidRPr="00D043C1" w:rsidRDefault="001A05D7" w:rsidP="00D043C1">
      <w:pPr>
        <w:pStyle w:val="Listparagraf"/>
        <w:numPr>
          <w:ilvl w:val="0"/>
          <w:numId w:val="6"/>
        </w:numPr>
        <w:jc w:val="both"/>
        <w:rPr>
          <w:rFonts w:ascii="Calibri" w:hAnsi="Calibri" w:cs="Calibri"/>
          <w:b/>
          <w:bCs/>
          <w:sz w:val="24"/>
          <w:szCs w:val="24"/>
        </w:rPr>
      </w:pPr>
      <w:bookmarkStart w:id="7" w:name="_Hlk215950116"/>
      <w:r w:rsidRPr="00D043C1">
        <w:rPr>
          <w:rFonts w:ascii="Calibri" w:hAnsi="Calibri" w:cs="Calibri"/>
          <w:b/>
          <w:bCs/>
          <w:sz w:val="24"/>
          <w:szCs w:val="24"/>
        </w:rPr>
        <w:lastRenderedPageBreak/>
        <w:t>Declarație pe propria răspundere că nu există un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bookmarkEnd w:id="7"/>
    <w:p w14:paraId="70085B1F" w14:textId="77777777" w:rsidR="001A05D7" w:rsidRPr="00D043C1" w:rsidRDefault="001A05D7" w:rsidP="001A05D7">
      <w:pPr>
        <w:jc w:val="both"/>
        <w:rPr>
          <w:rFonts w:ascii="Calibri" w:hAnsi="Calibri" w:cs="Calibri"/>
          <w:sz w:val="24"/>
          <w:szCs w:val="24"/>
        </w:rPr>
      </w:pPr>
    </w:p>
    <w:p w14:paraId="0B9CA28F" w14:textId="77777777" w:rsidR="001A05D7" w:rsidRPr="00D043C1" w:rsidRDefault="001A05D7" w:rsidP="001A05D7">
      <w:pPr>
        <w:jc w:val="both"/>
        <w:rPr>
          <w:rFonts w:ascii="Calibri" w:hAnsi="Calibri" w:cs="Calibri"/>
          <w:sz w:val="24"/>
          <w:szCs w:val="24"/>
        </w:rPr>
      </w:pPr>
    </w:p>
    <w:p w14:paraId="131509D0"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29263D7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p w14:paraId="3B0FD977" w14:textId="77777777" w:rsidR="001A05D7" w:rsidRPr="00D043C1" w:rsidRDefault="001A05D7" w:rsidP="001A05D7">
      <w:pPr>
        <w:jc w:val="both"/>
        <w:rPr>
          <w:rFonts w:ascii="Calibri" w:hAnsi="Calibri" w:cs="Calibri"/>
          <w:sz w:val="24"/>
          <w:szCs w:val="24"/>
        </w:rPr>
      </w:pPr>
    </w:p>
    <w:p w14:paraId="6A1673A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A5FF48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E34F2F3" w14:textId="77777777" w:rsidR="001A05D7" w:rsidRPr="00D043C1" w:rsidRDefault="001A05D7" w:rsidP="001A05D7">
      <w:pPr>
        <w:jc w:val="both"/>
        <w:rPr>
          <w:rFonts w:ascii="Calibri" w:hAnsi="Calibri" w:cs="Calibri"/>
          <w:sz w:val="24"/>
          <w:szCs w:val="24"/>
        </w:rPr>
      </w:pPr>
    </w:p>
    <w:p w14:paraId="605943B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5B86E153"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607F08F0" w14:textId="77777777" w:rsidR="001A05D7" w:rsidRPr="00D043C1" w:rsidRDefault="001A05D7" w:rsidP="001A05D7">
      <w:pPr>
        <w:jc w:val="both"/>
        <w:rPr>
          <w:rFonts w:ascii="Calibri" w:hAnsi="Calibri" w:cs="Calibri"/>
          <w:sz w:val="24"/>
          <w:szCs w:val="24"/>
          <w:u w:val="single"/>
        </w:rPr>
      </w:pPr>
    </w:p>
    <w:p w14:paraId="0486CC96" w14:textId="77777777" w:rsidR="001A05D7" w:rsidRPr="00D043C1" w:rsidRDefault="001A05D7" w:rsidP="001A05D7">
      <w:pPr>
        <w:jc w:val="both"/>
        <w:rPr>
          <w:rFonts w:ascii="Calibri" w:hAnsi="Calibri" w:cs="Calibri"/>
          <w:sz w:val="24"/>
          <w:szCs w:val="24"/>
          <w:u w:val="single"/>
        </w:rPr>
      </w:pPr>
    </w:p>
    <w:p w14:paraId="42635176" w14:textId="77777777" w:rsidR="001A05D7" w:rsidRPr="00D043C1" w:rsidRDefault="001A05D7" w:rsidP="001A05D7">
      <w:pPr>
        <w:jc w:val="both"/>
        <w:rPr>
          <w:rFonts w:ascii="Calibri" w:hAnsi="Calibri" w:cs="Calibri"/>
          <w:sz w:val="24"/>
          <w:szCs w:val="24"/>
          <w:u w:val="single"/>
        </w:rPr>
      </w:pPr>
    </w:p>
    <w:p w14:paraId="71CE3F64" w14:textId="77777777" w:rsidR="00BA5B44" w:rsidRPr="00D043C1" w:rsidRDefault="00BA5B44" w:rsidP="001A05D7">
      <w:pPr>
        <w:jc w:val="both"/>
        <w:rPr>
          <w:rFonts w:ascii="Calibri" w:hAnsi="Calibri" w:cs="Calibri"/>
          <w:sz w:val="24"/>
          <w:szCs w:val="24"/>
          <w:u w:val="single"/>
        </w:rPr>
      </w:pPr>
    </w:p>
    <w:p w14:paraId="39A2531F" w14:textId="77777777" w:rsidR="00BA5B44" w:rsidRPr="00D043C1" w:rsidRDefault="00BA5B44" w:rsidP="001A05D7">
      <w:pPr>
        <w:jc w:val="both"/>
        <w:rPr>
          <w:rFonts w:ascii="Calibri" w:hAnsi="Calibri" w:cs="Calibri"/>
          <w:sz w:val="24"/>
          <w:szCs w:val="24"/>
          <w:u w:val="single"/>
        </w:rPr>
      </w:pPr>
    </w:p>
    <w:p w14:paraId="0F5615BB" w14:textId="77777777" w:rsidR="00BA5B44" w:rsidRPr="00D043C1" w:rsidRDefault="00BA5B44" w:rsidP="001A05D7">
      <w:pPr>
        <w:jc w:val="both"/>
        <w:rPr>
          <w:rFonts w:ascii="Calibri" w:hAnsi="Calibri" w:cs="Calibri"/>
          <w:sz w:val="24"/>
          <w:szCs w:val="24"/>
          <w:u w:val="single"/>
        </w:rPr>
      </w:pPr>
    </w:p>
    <w:p w14:paraId="2EA4D79D" w14:textId="77777777" w:rsidR="00D042B0" w:rsidRPr="00D043C1" w:rsidRDefault="00D042B0" w:rsidP="001A05D7">
      <w:pPr>
        <w:jc w:val="both"/>
        <w:rPr>
          <w:rFonts w:ascii="Calibri" w:hAnsi="Calibri" w:cs="Calibri"/>
          <w:sz w:val="24"/>
          <w:szCs w:val="24"/>
          <w:u w:val="single"/>
        </w:rPr>
      </w:pPr>
    </w:p>
    <w:p w14:paraId="57FD7AF0" w14:textId="77777777" w:rsidR="001A05D7" w:rsidRPr="00D043C1" w:rsidRDefault="001A05D7" w:rsidP="001A05D7">
      <w:pPr>
        <w:jc w:val="both"/>
        <w:rPr>
          <w:rFonts w:ascii="Calibri" w:hAnsi="Calibri" w:cs="Calibri"/>
          <w:sz w:val="24"/>
          <w:szCs w:val="24"/>
          <w:u w:val="single"/>
        </w:rPr>
      </w:pPr>
    </w:p>
    <w:p w14:paraId="32621C22" w14:textId="57C00567" w:rsidR="001A05D7" w:rsidRPr="00D043C1" w:rsidRDefault="001A05D7" w:rsidP="00D042B0">
      <w:pPr>
        <w:pStyle w:val="Listparagraf"/>
        <w:numPr>
          <w:ilvl w:val="0"/>
          <w:numId w:val="5"/>
        </w:numPr>
        <w:jc w:val="both"/>
        <w:rPr>
          <w:rFonts w:ascii="Calibri" w:hAnsi="Calibri" w:cs="Calibri"/>
          <w:b/>
          <w:bCs/>
          <w:sz w:val="24"/>
          <w:szCs w:val="24"/>
        </w:rPr>
      </w:pPr>
      <w:r w:rsidRPr="00D043C1">
        <w:rPr>
          <w:rFonts w:ascii="Calibri" w:hAnsi="Calibri" w:cs="Calibri"/>
          <w:b/>
          <w:bCs/>
          <w:sz w:val="24"/>
          <w:szCs w:val="24"/>
        </w:rPr>
        <w:lastRenderedPageBreak/>
        <w:t>Declarație pe propria răspundere că nu există indicii rezonabile care s</w:t>
      </w:r>
      <w:r w:rsidR="00D043C1" w:rsidRPr="00D043C1">
        <w:rPr>
          <w:rFonts w:ascii="Calibri" w:hAnsi="Calibri" w:cs="Calibri"/>
          <w:b/>
          <w:bCs/>
          <w:sz w:val="24"/>
          <w:szCs w:val="24"/>
        </w:rPr>
        <w:t>ă</w:t>
      </w:r>
      <w:r w:rsidRPr="00D043C1">
        <w:rPr>
          <w:rFonts w:ascii="Calibri" w:hAnsi="Calibri" w:cs="Calibri"/>
          <w:b/>
          <w:bCs/>
          <w:sz w:val="24"/>
          <w:szCs w:val="24"/>
        </w:rPr>
        <w:t xml:space="preserve"> determine rezerve privind integritatea, buna reputație sau comportamentul profesional;</w:t>
      </w:r>
    </w:p>
    <w:p w14:paraId="78DE211C" w14:textId="77777777" w:rsidR="001A05D7" w:rsidRPr="00D043C1" w:rsidRDefault="001A05D7" w:rsidP="001A05D7">
      <w:pPr>
        <w:jc w:val="both"/>
        <w:rPr>
          <w:rFonts w:ascii="Calibri" w:hAnsi="Calibri" w:cs="Calibri"/>
          <w:sz w:val="24"/>
          <w:szCs w:val="24"/>
        </w:rPr>
      </w:pPr>
    </w:p>
    <w:p w14:paraId="7CA92A6D" w14:textId="77777777" w:rsidR="001A05D7" w:rsidRPr="00D043C1" w:rsidRDefault="001A05D7" w:rsidP="001A05D7">
      <w:pPr>
        <w:jc w:val="both"/>
        <w:rPr>
          <w:rFonts w:ascii="Calibri" w:hAnsi="Calibri" w:cs="Calibri"/>
          <w:sz w:val="24"/>
          <w:szCs w:val="24"/>
        </w:rPr>
      </w:pPr>
    </w:p>
    <w:p w14:paraId="00CD9029" w14:textId="77777777" w:rsidR="001A05D7" w:rsidRPr="00D043C1" w:rsidRDefault="001A05D7" w:rsidP="001A05D7">
      <w:pPr>
        <w:jc w:val="both"/>
        <w:rPr>
          <w:rFonts w:ascii="Calibri" w:hAnsi="Calibri" w:cs="Calibri"/>
          <w:sz w:val="24"/>
          <w:szCs w:val="24"/>
        </w:rPr>
      </w:pPr>
    </w:p>
    <w:p w14:paraId="69203269"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133AC4D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există indicii rezonabile care sa determine rezerve privind integritatea, buna reputație sau comportamentul meu profesional.</w:t>
      </w:r>
    </w:p>
    <w:p w14:paraId="509EDB47" w14:textId="77777777" w:rsidR="001A05D7" w:rsidRPr="00D043C1" w:rsidRDefault="001A05D7" w:rsidP="001A05D7">
      <w:pPr>
        <w:jc w:val="both"/>
        <w:rPr>
          <w:rFonts w:ascii="Calibri" w:hAnsi="Calibri" w:cs="Calibri"/>
          <w:sz w:val="24"/>
          <w:szCs w:val="24"/>
        </w:rPr>
      </w:pPr>
    </w:p>
    <w:p w14:paraId="794F04D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77981F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3B7C0D97" w14:textId="77777777" w:rsidR="001A05D7" w:rsidRPr="00D043C1" w:rsidRDefault="001A05D7" w:rsidP="001A05D7">
      <w:pPr>
        <w:jc w:val="both"/>
        <w:rPr>
          <w:rFonts w:ascii="Calibri" w:hAnsi="Calibri" w:cs="Calibri"/>
          <w:sz w:val="24"/>
          <w:szCs w:val="24"/>
        </w:rPr>
      </w:pPr>
    </w:p>
    <w:p w14:paraId="2122356C" w14:textId="77777777" w:rsidR="001A05D7" w:rsidRPr="00D043C1" w:rsidRDefault="001A05D7" w:rsidP="001A05D7">
      <w:pPr>
        <w:jc w:val="both"/>
        <w:rPr>
          <w:rFonts w:ascii="Calibri" w:hAnsi="Calibri" w:cs="Calibri"/>
          <w:sz w:val="24"/>
          <w:szCs w:val="24"/>
        </w:rPr>
      </w:pPr>
    </w:p>
    <w:p w14:paraId="3868225D" w14:textId="77777777" w:rsidR="001A05D7" w:rsidRPr="00D043C1" w:rsidRDefault="001A05D7" w:rsidP="001A05D7">
      <w:pPr>
        <w:jc w:val="both"/>
        <w:rPr>
          <w:rFonts w:ascii="Calibri" w:hAnsi="Calibri" w:cs="Calibri"/>
          <w:sz w:val="24"/>
          <w:szCs w:val="24"/>
        </w:rPr>
      </w:pPr>
    </w:p>
    <w:p w14:paraId="0DFB111F" w14:textId="77777777" w:rsidR="001A05D7" w:rsidRPr="00D043C1" w:rsidRDefault="001A05D7" w:rsidP="001A05D7">
      <w:pPr>
        <w:jc w:val="both"/>
        <w:rPr>
          <w:rFonts w:ascii="Calibri" w:hAnsi="Calibri" w:cs="Calibri"/>
          <w:sz w:val="24"/>
          <w:szCs w:val="24"/>
        </w:rPr>
      </w:pPr>
    </w:p>
    <w:p w14:paraId="73CC82BD"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7C07A8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7E288BCA" w14:textId="77777777" w:rsidR="001A05D7" w:rsidRPr="00D043C1" w:rsidRDefault="001A05D7" w:rsidP="001A05D7">
      <w:pPr>
        <w:jc w:val="both"/>
        <w:rPr>
          <w:rFonts w:ascii="Calibri" w:hAnsi="Calibri" w:cs="Calibri"/>
          <w:sz w:val="24"/>
          <w:szCs w:val="24"/>
        </w:rPr>
      </w:pPr>
    </w:p>
    <w:p w14:paraId="7487B7EB" w14:textId="77777777" w:rsidR="001A05D7" w:rsidRPr="00D043C1" w:rsidRDefault="001A05D7" w:rsidP="001A05D7">
      <w:pPr>
        <w:jc w:val="both"/>
        <w:rPr>
          <w:rFonts w:ascii="Calibri" w:hAnsi="Calibri" w:cs="Calibri"/>
          <w:sz w:val="24"/>
          <w:szCs w:val="24"/>
        </w:rPr>
      </w:pPr>
    </w:p>
    <w:p w14:paraId="15A7B62C" w14:textId="77777777" w:rsidR="001A05D7" w:rsidRPr="00D043C1" w:rsidRDefault="001A05D7" w:rsidP="001A05D7">
      <w:pPr>
        <w:jc w:val="both"/>
        <w:rPr>
          <w:rFonts w:ascii="Calibri" w:hAnsi="Calibri" w:cs="Calibri"/>
          <w:sz w:val="24"/>
          <w:szCs w:val="24"/>
        </w:rPr>
      </w:pPr>
    </w:p>
    <w:p w14:paraId="5E047CF1" w14:textId="77777777" w:rsidR="001A05D7" w:rsidRPr="00D043C1" w:rsidRDefault="001A05D7" w:rsidP="001A05D7">
      <w:pPr>
        <w:jc w:val="both"/>
        <w:rPr>
          <w:rFonts w:ascii="Calibri" w:hAnsi="Calibri" w:cs="Calibri"/>
          <w:sz w:val="24"/>
          <w:szCs w:val="24"/>
        </w:rPr>
      </w:pPr>
    </w:p>
    <w:p w14:paraId="6D3A03E9" w14:textId="77777777" w:rsidR="001A05D7" w:rsidRPr="00D043C1" w:rsidRDefault="001A05D7" w:rsidP="001A05D7">
      <w:pPr>
        <w:jc w:val="both"/>
        <w:rPr>
          <w:rFonts w:ascii="Calibri" w:hAnsi="Calibri" w:cs="Calibri"/>
          <w:sz w:val="24"/>
          <w:szCs w:val="24"/>
        </w:rPr>
      </w:pPr>
    </w:p>
    <w:p w14:paraId="65B50418" w14:textId="77777777" w:rsidR="001A05D7" w:rsidRPr="00D043C1" w:rsidRDefault="001A05D7" w:rsidP="001A05D7">
      <w:pPr>
        <w:jc w:val="both"/>
        <w:rPr>
          <w:rFonts w:ascii="Calibri" w:hAnsi="Calibri" w:cs="Calibri"/>
          <w:sz w:val="24"/>
          <w:szCs w:val="24"/>
        </w:rPr>
      </w:pPr>
    </w:p>
    <w:p w14:paraId="6C6AEFB2" w14:textId="77777777" w:rsidR="001A05D7" w:rsidRPr="00D043C1" w:rsidRDefault="001A05D7" w:rsidP="001A05D7">
      <w:pPr>
        <w:jc w:val="both"/>
        <w:rPr>
          <w:rFonts w:ascii="Calibri" w:hAnsi="Calibri" w:cs="Calibri"/>
          <w:sz w:val="24"/>
          <w:szCs w:val="24"/>
        </w:rPr>
      </w:pPr>
    </w:p>
    <w:p w14:paraId="5D7A7DD8" w14:textId="77777777" w:rsidR="001A05D7" w:rsidRPr="00D043C1" w:rsidRDefault="001A05D7" w:rsidP="001A05D7">
      <w:pPr>
        <w:jc w:val="both"/>
        <w:rPr>
          <w:rFonts w:ascii="Calibri" w:hAnsi="Calibri" w:cs="Calibri"/>
          <w:sz w:val="24"/>
          <w:szCs w:val="24"/>
        </w:rPr>
      </w:pPr>
    </w:p>
    <w:p w14:paraId="3F3A9CD0" w14:textId="77777777" w:rsidR="001A05D7" w:rsidRPr="00D043C1" w:rsidRDefault="001A05D7" w:rsidP="001A05D7">
      <w:pPr>
        <w:jc w:val="both"/>
        <w:rPr>
          <w:rFonts w:ascii="Calibri" w:hAnsi="Calibri" w:cs="Calibri"/>
          <w:sz w:val="24"/>
          <w:szCs w:val="24"/>
        </w:rPr>
      </w:pPr>
    </w:p>
    <w:p w14:paraId="469EAD21" w14:textId="5D6D5523" w:rsidR="001A05D7" w:rsidRPr="00D043C1" w:rsidRDefault="001A05D7" w:rsidP="00D042B0">
      <w:pPr>
        <w:pStyle w:val="Listparagraf"/>
        <w:numPr>
          <w:ilvl w:val="0"/>
          <w:numId w:val="5"/>
        </w:numPr>
        <w:jc w:val="both"/>
        <w:rPr>
          <w:rFonts w:ascii="Calibri" w:hAnsi="Calibri" w:cs="Calibri"/>
          <w:b/>
          <w:sz w:val="24"/>
          <w:szCs w:val="24"/>
        </w:rPr>
      </w:pPr>
      <w:r w:rsidRPr="00D043C1">
        <w:rPr>
          <w:rFonts w:ascii="Calibri" w:hAnsi="Calibri" w:cs="Calibri"/>
          <w:b/>
          <w:sz w:val="24"/>
          <w:szCs w:val="24"/>
        </w:rPr>
        <w:t>Declarație pe propria răspundere că întreprinderea în care și-a exercitat mandatul de administrator sau director nu este in procedura de insolvență sau faliment</w:t>
      </w:r>
    </w:p>
    <w:p w14:paraId="5064B576" w14:textId="77777777" w:rsidR="001A05D7" w:rsidRPr="00D043C1" w:rsidRDefault="001A05D7" w:rsidP="001A05D7">
      <w:pPr>
        <w:jc w:val="both"/>
        <w:rPr>
          <w:rFonts w:ascii="Calibri" w:hAnsi="Calibri" w:cs="Calibri"/>
          <w:sz w:val="24"/>
          <w:szCs w:val="24"/>
          <w:u w:val="single"/>
        </w:rPr>
      </w:pPr>
      <w:bookmarkStart w:id="8" w:name="_Hlk170942871"/>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42924DFA"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bookmarkEnd w:id="8"/>
      <w:r w:rsidRPr="00D043C1">
        <w:rPr>
          <w:rFonts w:ascii="Calibri" w:hAnsi="Calibri" w:cs="Calibri"/>
          <w:sz w:val="24"/>
          <w:szCs w:val="24"/>
        </w:rPr>
        <w:t>întreprinderea/întreprinderile în care mi-am exercitat mandatul de administrator sau director nu este/nu sunt în procedura de insolvență sau faliment.</w:t>
      </w:r>
    </w:p>
    <w:p w14:paraId="01C64F0F" w14:textId="77777777" w:rsidR="001A05D7" w:rsidRPr="00D043C1" w:rsidRDefault="001A05D7" w:rsidP="001A05D7">
      <w:pPr>
        <w:jc w:val="both"/>
        <w:rPr>
          <w:rFonts w:ascii="Calibri" w:hAnsi="Calibri" w:cs="Calibri"/>
          <w:sz w:val="24"/>
          <w:szCs w:val="24"/>
        </w:rPr>
      </w:pPr>
    </w:p>
    <w:p w14:paraId="2FD3A0C2" w14:textId="77777777" w:rsidR="001A05D7" w:rsidRPr="00D043C1" w:rsidRDefault="001A05D7" w:rsidP="001A05D7">
      <w:pPr>
        <w:jc w:val="both"/>
        <w:rPr>
          <w:rFonts w:ascii="Calibri" w:hAnsi="Calibri" w:cs="Calibri"/>
          <w:sz w:val="24"/>
          <w:szCs w:val="24"/>
        </w:rPr>
      </w:pPr>
      <w:bookmarkStart w:id="9" w:name="_Hlk170943004"/>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4CAEFB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585A5980" w14:textId="77777777" w:rsidR="001A05D7" w:rsidRPr="00D043C1" w:rsidRDefault="001A05D7" w:rsidP="001A05D7">
      <w:pPr>
        <w:jc w:val="both"/>
        <w:rPr>
          <w:rFonts w:ascii="Calibri" w:hAnsi="Calibri" w:cs="Calibri"/>
          <w:sz w:val="24"/>
          <w:szCs w:val="24"/>
        </w:rPr>
      </w:pPr>
    </w:p>
    <w:bookmarkEnd w:id="9"/>
    <w:p w14:paraId="1D287B8A" w14:textId="77777777" w:rsidR="001A05D7" w:rsidRPr="00D043C1" w:rsidRDefault="001A05D7" w:rsidP="001A05D7">
      <w:pPr>
        <w:jc w:val="both"/>
        <w:rPr>
          <w:rFonts w:ascii="Calibri" w:hAnsi="Calibri" w:cs="Calibri"/>
          <w:sz w:val="24"/>
          <w:szCs w:val="24"/>
        </w:rPr>
      </w:pPr>
    </w:p>
    <w:p w14:paraId="35181029" w14:textId="77777777" w:rsidR="001A05D7" w:rsidRPr="00D043C1" w:rsidRDefault="001A05D7" w:rsidP="001A05D7">
      <w:pPr>
        <w:jc w:val="both"/>
        <w:rPr>
          <w:rFonts w:ascii="Calibri" w:hAnsi="Calibri" w:cs="Calibri"/>
          <w:sz w:val="24"/>
          <w:szCs w:val="24"/>
        </w:rPr>
      </w:pPr>
    </w:p>
    <w:p w14:paraId="7730C31E" w14:textId="77777777" w:rsidR="001A05D7" w:rsidRPr="00D043C1" w:rsidRDefault="001A05D7" w:rsidP="001A05D7">
      <w:pPr>
        <w:jc w:val="both"/>
        <w:rPr>
          <w:rFonts w:ascii="Calibri" w:hAnsi="Calibri" w:cs="Calibri"/>
          <w:sz w:val="24"/>
          <w:szCs w:val="24"/>
        </w:rPr>
      </w:pPr>
    </w:p>
    <w:p w14:paraId="24BA4804" w14:textId="77777777" w:rsidR="001A05D7" w:rsidRPr="00D043C1" w:rsidRDefault="001A05D7" w:rsidP="001A05D7">
      <w:pPr>
        <w:jc w:val="both"/>
        <w:rPr>
          <w:rFonts w:ascii="Calibri" w:hAnsi="Calibri" w:cs="Calibri"/>
          <w:sz w:val="24"/>
          <w:szCs w:val="24"/>
          <w:u w:val="single"/>
        </w:rPr>
      </w:pPr>
      <w:bookmarkStart w:id="10" w:name="_Hlk170942975"/>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9698D8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bookmarkEnd w:id="10"/>
    <w:p w14:paraId="016675B8" w14:textId="77777777" w:rsidR="001A05D7" w:rsidRPr="00D043C1" w:rsidRDefault="001A05D7" w:rsidP="001A05D7">
      <w:pPr>
        <w:jc w:val="both"/>
        <w:rPr>
          <w:rFonts w:ascii="Calibri" w:hAnsi="Calibri" w:cs="Calibri"/>
          <w:sz w:val="24"/>
          <w:szCs w:val="24"/>
        </w:rPr>
      </w:pPr>
    </w:p>
    <w:p w14:paraId="52BEBDE1" w14:textId="77777777" w:rsidR="001A05D7" w:rsidRPr="00D043C1" w:rsidRDefault="001A05D7" w:rsidP="001A05D7">
      <w:pPr>
        <w:jc w:val="both"/>
        <w:rPr>
          <w:rFonts w:ascii="Calibri" w:hAnsi="Calibri" w:cs="Calibri"/>
          <w:sz w:val="24"/>
          <w:szCs w:val="24"/>
        </w:rPr>
      </w:pPr>
    </w:p>
    <w:p w14:paraId="7A8736C1" w14:textId="77777777" w:rsidR="001A05D7" w:rsidRPr="00D043C1" w:rsidRDefault="001A05D7" w:rsidP="001A05D7">
      <w:pPr>
        <w:jc w:val="both"/>
        <w:rPr>
          <w:rFonts w:ascii="Calibri" w:hAnsi="Calibri" w:cs="Calibri"/>
          <w:sz w:val="24"/>
          <w:szCs w:val="24"/>
        </w:rPr>
      </w:pPr>
    </w:p>
    <w:p w14:paraId="304C8380" w14:textId="77777777" w:rsidR="001A05D7" w:rsidRPr="00D043C1" w:rsidRDefault="001A05D7" w:rsidP="001A05D7">
      <w:pPr>
        <w:jc w:val="both"/>
        <w:rPr>
          <w:rFonts w:ascii="Calibri" w:hAnsi="Calibri" w:cs="Calibri"/>
          <w:sz w:val="24"/>
          <w:szCs w:val="24"/>
        </w:rPr>
      </w:pPr>
    </w:p>
    <w:p w14:paraId="025D82DF" w14:textId="77777777" w:rsidR="001A05D7" w:rsidRPr="00D043C1" w:rsidRDefault="001A05D7" w:rsidP="001A05D7">
      <w:pPr>
        <w:jc w:val="both"/>
        <w:rPr>
          <w:rFonts w:ascii="Calibri" w:hAnsi="Calibri" w:cs="Calibri"/>
          <w:sz w:val="24"/>
          <w:szCs w:val="24"/>
        </w:rPr>
      </w:pPr>
    </w:p>
    <w:p w14:paraId="58724F6C" w14:textId="77777777" w:rsidR="001A05D7" w:rsidRPr="00D043C1" w:rsidRDefault="001A05D7" w:rsidP="001A05D7">
      <w:pPr>
        <w:jc w:val="both"/>
        <w:rPr>
          <w:rFonts w:ascii="Calibri" w:hAnsi="Calibri" w:cs="Calibri"/>
          <w:sz w:val="24"/>
          <w:szCs w:val="24"/>
        </w:rPr>
      </w:pPr>
    </w:p>
    <w:p w14:paraId="345DB4BC" w14:textId="77777777" w:rsidR="001A05D7" w:rsidRPr="00D043C1" w:rsidRDefault="001A05D7" w:rsidP="001A05D7">
      <w:pPr>
        <w:jc w:val="both"/>
        <w:rPr>
          <w:rFonts w:ascii="Calibri" w:hAnsi="Calibri" w:cs="Calibri"/>
          <w:sz w:val="24"/>
          <w:szCs w:val="24"/>
        </w:rPr>
      </w:pPr>
    </w:p>
    <w:p w14:paraId="09EB5A41" w14:textId="77777777" w:rsidR="001A05D7" w:rsidRPr="00D043C1" w:rsidRDefault="001A05D7" w:rsidP="001A05D7">
      <w:pPr>
        <w:jc w:val="both"/>
        <w:rPr>
          <w:rFonts w:ascii="Calibri" w:hAnsi="Calibri" w:cs="Calibri"/>
          <w:sz w:val="24"/>
          <w:szCs w:val="24"/>
        </w:rPr>
      </w:pPr>
    </w:p>
    <w:p w14:paraId="24F22DCE" w14:textId="77777777" w:rsidR="001A05D7" w:rsidRPr="00D043C1" w:rsidRDefault="001A05D7" w:rsidP="001A05D7">
      <w:pPr>
        <w:jc w:val="both"/>
        <w:rPr>
          <w:rFonts w:ascii="Calibri" w:hAnsi="Calibri" w:cs="Calibri"/>
          <w:sz w:val="24"/>
          <w:szCs w:val="24"/>
        </w:rPr>
      </w:pPr>
    </w:p>
    <w:p w14:paraId="79D40888" w14:textId="17DF2296" w:rsidR="001A05D7" w:rsidRPr="00D043C1" w:rsidRDefault="001A05D7" w:rsidP="00D042B0">
      <w:pPr>
        <w:pStyle w:val="Listparagraf"/>
        <w:numPr>
          <w:ilvl w:val="0"/>
          <w:numId w:val="5"/>
        </w:numPr>
        <w:spacing w:after="0" w:line="240" w:lineRule="auto"/>
        <w:jc w:val="both"/>
        <w:rPr>
          <w:rFonts w:ascii="Calibri" w:hAnsi="Calibri" w:cs="Calibri"/>
          <w:b/>
          <w:bCs/>
          <w:sz w:val="24"/>
          <w:szCs w:val="24"/>
        </w:rPr>
      </w:pPr>
      <w:r w:rsidRPr="00D043C1">
        <w:rPr>
          <w:rFonts w:ascii="Calibri" w:hAnsi="Calibri" w:cs="Calibri"/>
          <w:b/>
          <w:bCs/>
          <w:sz w:val="24"/>
          <w:szCs w:val="24"/>
        </w:rPr>
        <w:lastRenderedPageBreak/>
        <w:t xml:space="preserve">Declarație pe proprie răspundere că nu există incompatibilități între funcția evaluată și situațiile descrise in art. 4 </w:t>
      </w:r>
      <w:proofErr w:type="spellStart"/>
      <w:r w:rsidRPr="00D043C1">
        <w:rPr>
          <w:rFonts w:ascii="Calibri" w:hAnsi="Calibri" w:cs="Calibri"/>
          <w:b/>
          <w:bCs/>
          <w:sz w:val="24"/>
          <w:szCs w:val="24"/>
        </w:rPr>
        <w:t>lit.a</w:t>
      </w:r>
      <w:proofErr w:type="spellEnd"/>
      <w:r w:rsidRPr="00D043C1">
        <w:rPr>
          <w:rFonts w:ascii="Calibri" w:hAnsi="Calibri" w:cs="Calibri"/>
          <w:b/>
          <w:bCs/>
          <w:sz w:val="24"/>
          <w:szCs w:val="24"/>
        </w:rPr>
        <w:t>)-i) din OUG nr. 109/2011;</w:t>
      </w:r>
    </w:p>
    <w:p w14:paraId="56583B4C" w14:textId="77777777" w:rsidR="001A05D7" w:rsidRPr="00D043C1" w:rsidRDefault="001A05D7" w:rsidP="001A05D7">
      <w:pPr>
        <w:spacing w:after="0" w:line="240" w:lineRule="auto"/>
        <w:jc w:val="both"/>
        <w:rPr>
          <w:rFonts w:ascii="Calibri" w:hAnsi="Calibri" w:cs="Calibri"/>
          <w:sz w:val="24"/>
          <w:szCs w:val="24"/>
        </w:rPr>
      </w:pPr>
    </w:p>
    <w:p w14:paraId="11E7B00C" w14:textId="77777777" w:rsidR="001A05D7"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BDFA713" w14:textId="77777777" w:rsidR="00BA5B44"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Ocolul Silvic Telciu R.A., cunoscând prevederile articolului 326 din Codul Penal privind falsul în declarații, declar pe proprie răspundere, sub sancțiunea excluderii din procedura de selecție că nu dețin o funcție care se încadrează în prevederile </w:t>
      </w:r>
      <w:r w:rsidRPr="00D043C1">
        <w:rPr>
          <w:rFonts w:ascii="Calibri" w:hAnsi="Calibri" w:cs="Calibri"/>
          <w:b/>
          <w:bCs/>
          <w:sz w:val="24"/>
          <w:szCs w:val="24"/>
        </w:rPr>
        <w:t>art.4 din</w:t>
      </w:r>
      <w:r w:rsidRPr="00D043C1">
        <w:rPr>
          <w:rFonts w:ascii="Calibri" w:hAnsi="Calibri" w:cs="Calibri"/>
          <w:sz w:val="24"/>
          <w:szCs w:val="24"/>
        </w:rPr>
        <w:t xml:space="preserve"> </w:t>
      </w:r>
      <w:r w:rsidRPr="00D043C1">
        <w:rPr>
          <w:rFonts w:ascii="Calibri" w:hAnsi="Calibri" w:cs="Calibri"/>
          <w:b/>
          <w:bCs/>
          <w:sz w:val="24"/>
          <w:szCs w:val="24"/>
        </w:rPr>
        <w:t xml:space="preserve">OUG nr. 109/2011 </w:t>
      </w:r>
      <w:r w:rsidRPr="00D043C1">
        <w:rPr>
          <w:rFonts w:ascii="Calibri" w:hAnsi="Calibri" w:cs="Calibri"/>
          <w:sz w:val="24"/>
          <w:szCs w:val="24"/>
        </w:rPr>
        <w:t xml:space="preserve">privind </w:t>
      </w:r>
      <w:proofErr w:type="spellStart"/>
      <w:r w:rsidRPr="00D043C1">
        <w:rPr>
          <w:rFonts w:ascii="Calibri" w:hAnsi="Calibri" w:cs="Calibri"/>
          <w:sz w:val="24"/>
          <w:szCs w:val="24"/>
        </w:rPr>
        <w:t>guvernanţa</w:t>
      </w:r>
      <w:proofErr w:type="spellEnd"/>
      <w:r w:rsidRPr="00D043C1">
        <w:rPr>
          <w:rFonts w:ascii="Calibri" w:hAnsi="Calibri" w:cs="Calibri"/>
          <w:sz w:val="24"/>
          <w:szCs w:val="24"/>
        </w:rPr>
        <w:t xml:space="preserve"> corporativă a întreprinderilor publice</w:t>
      </w:r>
      <w:r w:rsidR="00BA5B44" w:rsidRPr="00D043C1">
        <w:rPr>
          <w:rFonts w:ascii="Calibri" w:hAnsi="Calibri" w:cs="Calibri"/>
          <w:sz w:val="24"/>
          <w:szCs w:val="24"/>
        </w:rPr>
        <w:t>.</w:t>
      </w:r>
    </w:p>
    <w:p w14:paraId="43AF0529" w14:textId="78A22A29" w:rsidR="00BA5B44" w:rsidRPr="00D043C1" w:rsidRDefault="00BA5B44"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Conform art. 4 din OUG nr. 109/2011, </w:t>
      </w:r>
      <w:r w:rsidRPr="00D043C1">
        <w:rPr>
          <w:rFonts w:ascii="Calibri" w:hAnsi="Calibri" w:cs="Calibri"/>
          <w:b/>
          <w:bCs/>
          <w:sz w:val="24"/>
          <w:szCs w:val="24"/>
        </w:rPr>
        <w:t>n</w:t>
      </w:r>
      <w:r w:rsidR="001A05D7" w:rsidRPr="00D043C1">
        <w:rPr>
          <w:rFonts w:ascii="Calibri" w:hAnsi="Calibri" w:cs="Calibri"/>
          <w:b/>
          <w:bCs/>
          <w:sz w:val="24"/>
          <w:szCs w:val="24"/>
        </w:rPr>
        <w:t>u pot fi selectate</w:t>
      </w:r>
      <w:r w:rsidR="001A05D7" w:rsidRPr="00D043C1">
        <w:rPr>
          <w:rFonts w:ascii="Calibri" w:hAnsi="Calibri" w:cs="Calibri"/>
          <w:sz w:val="24"/>
          <w:szCs w:val="24"/>
        </w:rPr>
        <w:t>, nominalizate, desemnate și numite în funcția de administrator sau director în întreprinderile publice următoarele persoane:</w:t>
      </w:r>
    </w:p>
    <w:p w14:paraId="050CB4EC"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Senatorii</w:t>
      </w:r>
    </w:p>
    <w:p w14:paraId="53857B94"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Deputații</w:t>
      </w:r>
    </w:p>
    <w:p w14:paraId="42E2CDAB"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Membrii Guvernului</w:t>
      </w:r>
    </w:p>
    <w:p w14:paraId="11F8F835"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Prefecții și subprefecții</w:t>
      </w:r>
    </w:p>
    <w:p w14:paraId="1756CFFD" w14:textId="77777777" w:rsidR="001A05D7" w:rsidRPr="00D043C1" w:rsidRDefault="001A05D7" w:rsidP="001A05D7">
      <w:pPr>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 xml:space="preserve">Primarii și viceprimarii </w:t>
      </w:r>
    </w:p>
    <w:p w14:paraId="7875E25E" w14:textId="77777777" w:rsidR="001A05D7" w:rsidRPr="00D043C1" w:rsidRDefault="001A05D7"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 xml:space="preserve">Persoanele care au  auditat situațiile financiare </w:t>
      </w:r>
      <w:r w:rsidRPr="00D043C1">
        <w:rPr>
          <w:rFonts w:ascii="Calibri" w:hAnsi="Calibri" w:cs="Calibri"/>
          <w:bCs/>
          <w:sz w:val="24"/>
          <w:szCs w:val="24"/>
        </w:rPr>
        <w:t>ale Regiei Publice Locale Ocolul Silvic Telciu R.A. din ultimii trei ani financiari anteriori nominalizării</w:t>
      </w:r>
    </w:p>
    <w:p w14:paraId="5D7A1899" w14:textId="676E78F8" w:rsidR="001A05D7" w:rsidRPr="00D043C1" w:rsidRDefault="001A05D7"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 xml:space="preserve">Persoanele care au fost condamnate </w:t>
      </w:r>
      <w:r w:rsidRPr="00D043C1">
        <w:rPr>
          <w:rFonts w:ascii="Calibri" w:hAnsi="Calibri" w:cs="Calibri"/>
          <w:bCs/>
          <w:sz w:val="24"/>
          <w:szCs w:val="24"/>
        </w:rPr>
        <w:t xml:space="preserve">pentru infracțiuni </w:t>
      </w:r>
      <w:r w:rsidR="00BA5B44" w:rsidRPr="00D043C1">
        <w:rPr>
          <w:rFonts w:ascii="Calibri" w:hAnsi="Calibri" w:cs="Calibri"/>
          <w:bCs/>
          <w:sz w:val="24"/>
          <w:szCs w:val="24"/>
        </w:rPr>
        <w:t>co</w:t>
      </w:r>
      <w:r w:rsidRPr="00D043C1">
        <w:rPr>
          <w:rFonts w:ascii="Calibri" w:hAnsi="Calibri" w:cs="Calibri"/>
          <w:bCs/>
          <w:sz w:val="24"/>
          <w:szCs w:val="24"/>
        </w:rPr>
        <w:t>ntra patrimoniului prin nesocotirea încrederii, Infracțiuni de corupție, delapidare, infracțiuni de fals în înscrisuri, evaziune fiscală,</w:t>
      </w:r>
      <w:r w:rsidR="00BA5B44" w:rsidRPr="00D043C1">
        <w:rPr>
          <w:rFonts w:ascii="Calibri" w:hAnsi="Calibri" w:cs="Calibri"/>
          <w:bCs/>
          <w:sz w:val="24"/>
          <w:szCs w:val="24"/>
        </w:rPr>
        <w:t xml:space="preserve"> </w:t>
      </w:r>
      <w:r w:rsidRPr="00D043C1">
        <w:rPr>
          <w:rFonts w:ascii="Calibri" w:hAnsi="Calibri" w:cs="Calibri"/>
          <w:bCs/>
          <w:sz w:val="24"/>
          <w:szCs w:val="24"/>
        </w:rPr>
        <w:t xml:space="preserve"> infracțiuni prevăzută de legea numărul 129/2019 pentru prevenirea și combaterea spălării banilor și finanțării terorismului, precum și pentru modificarea și completarea unor acte normative, cu modificările și completările ulterioare</w:t>
      </w:r>
    </w:p>
    <w:p w14:paraId="300E8784" w14:textId="412A93E3" w:rsidR="001A05D7" w:rsidRPr="00D043C1" w:rsidRDefault="00BA5B44"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P</w:t>
      </w:r>
      <w:r w:rsidR="001A05D7" w:rsidRPr="00D043C1">
        <w:rPr>
          <w:rFonts w:ascii="Calibri" w:hAnsi="Calibri" w:cs="Calibri"/>
          <w:b/>
          <w:sz w:val="24"/>
          <w:szCs w:val="24"/>
        </w:rPr>
        <w:t xml:space="preserve">ersoanele care nu pot ocupa funcția de administrator sau director, </w:t>
      </w:r>
      <w:r w:rsidR="001A05D7" w:rsidRPr="00D043C1">
        <w:rPr>
          <w:rFonts w:ascii="Calibri" w:hAnsi="Calibri" w:cs="Calibri"/>
          <w:bCs/>
          <w:sz w:val="24"/>
          <w:szCs w:val="24"/>
        </w:rPr>
        <w:t xml:space="preserve">conform legii </w:t>
      </w:r>
      <w:r w:rsidRPr="00D043C1">
        <w:rPr>
          <w:rFonts w:ascii="Calibri" w:hAnsi="Calibri" w:cs="Calibri"/>
          <w:bCs/>
          <w:sz w:val="24"/>
          <w:szCs w:val="24"/>
        </w:rPr>
        <w:t>numărul</w:t>
      </w:r>
      <w:r w:rsidR="001A05D7" w:rsidRPr="00D043C1">
        <w:rPr>
          <w:rFonts w:ascii="Calibri" w:hAnsi="Calibri" w:cs="Calibri"/>
          <w:bCs/>
          <w:sz w:val="24"/>
          <w:szCs w:val="24"/>
        </w:rPr>
        <w:t xml:space="preserve"> 31/1990, republicată, cu modificările și completările ulterioare </w:t>
      </w:r>
    </w:p>
    <w:p w14:paraId="387195F1" w14:textId="1978374C" w:rsidR="001A05D7" w:rsidRPr="00D043C1" w:rsidRDefault="001A05D7" w:rsidP="001A05D7">
      <w:pPr>
        <w:numPr>
          <w:ilvl w:val="0"/>
          <w:numId w:val="2"/>
        </w:numPr>
        <w:spacing w:after="0" w:line="240" w:lineRule="auto"/>
        <w:jc w:val="both"/>
        <w:rPr>
          <w:rFonts w:ascii="Calibri" w:hAnsi="Calibri" w:cs="Calibri"/>
          <w:sz w:val="24"/>
          <w:szCs w:val="24"/>
        </w:rPr>
      </w:pPr>
      <w:r w:rsidRPr="00D043C1">
        <w:rPr>
          <w:rFonts w:ascii="Calibri" w:hAnsi="Calibri" w:cs="Calibri"/>
          <w:b/>
          <w:sz w:val="24"/>
          <w:szCs w:val="24"/>
        </w:rPr>
        <w:t>persoanele care au fost sancționat</w:t>
      </w:r>
      <w:r w:rsidR="00BA5B44" w:rsidRPr="00D043C1">
        <w:rPr>
          <w:rFonts w:ascii="Calibri" w:hAnsi="Calibri" w:cs="Calibri"/>
          <w:b/>
          <w:sz w:val="24"/>
          <w:szCs w:val="24"/>
        </w:rPr>
        <w:t>e</w:t>
      </w:r>
      <w:r w:rsidRPr="00D043C1">
        <w:rPr>
          <w:rFonts w:ascii="Calibri" w:hAnsi="Calibri" w:cs="Calibri"/>
          <w:sz w:val="24"/>
          <w:szCs w:val="24"/>
        </w:rPr>
        <w:t xml:space="preserve"> de Banca </w:t>
      </w:r>
      <w:proofErr w:type="spellStart"/>
      <w:r w:rsidRPr="00D043C1">
        <w:rPr>
          <w:rFonts w:ascii="Calibri" w:hAnsi="Calibri" w:cs="Calibri"/>
          <w:sz w:val="24"/>
          <w:szCs w:val="24"/>
        </w:rPr>
        <w:t>Naţională</w:t>
      </w:r>
      <w:proofErr w:type="spellEnd"/>
      <w:r w:rsidRPr="00D043C1">
        <w:rPr>
          <w:rFonts w:ascii="Calibri" w:hAnsi="Calibri" w:cs="Calibri"/>
          <w:sz w:val="24"/>
          <w:szCs w:val="24"/>
        </w:rPr>
        <w:t xml:space="preserve"> a României, Autoritatea de Supraveghere Financiară, Comisia </w:t>
      </w:r>
      <w:proofErr w:type="spellStart"/>
      <w:r w:rsidRPr="00D043C1">
        <w:rPr>
          <w:rFonts w:ascii="Calibri" w:hAnsi="Calibri" w:cs="Calibri"/>
          <w:sz w:val="24"/>
          <w:szCs w:val="24"/>
        </w:rPr>
        <w:t>Naţională</w:t>
      </w:r>
      <w:proofErr w:type="spellEnd"/>
      <w:r w:rsidRPr="00D043C1">
        <w:rPr>
          <w:rFonts w:ascii="Calibri" w:hAnsi="Calibri" w:cs="Calibri"/>
          <w:sz w:val="24"/>
          <w:szCs w:val="24"/>
        </w:rPr>
        <w:t xml:space="preserve"> a Valorilor Mobiliare sau de către Comisia de Supraveghere a Asigurărilor </w:t>
      </w:r>
      <w:proofErr w:type="spellStart"/>
      <w:r w:rsidRPr="00D043C1">
        <w:rPr>
          <w:rFonts w:ascii="Calibri" w:hAnsi="Calibri" w:cs="Calibri"/>
          <w:sz w:val="24"/>
          <w:szCs w:val="24"/>
        </w:rPr>
        <w:t>şi</w:t>
      </w:r>
      <w:proofErr w:type="spellEnd"/>
      <w:r w:rsidRPr="00D043C1">
        <w:rPr>
          <w:rFonts w:ascii="Calibri" w:hAnsi="Calibri" w:cs="Calibri"/>
          <w:sz w:val="24"/>
          <w:szCs w:val="24"/>
        </w:rPr>
        <w:t xml:space="preserve"> care se regăsesc în registrele acestor </w:t>
      </w:r>
      <w:proofErr w:type="spellStart"/>
      <w:r w:rsidRPr="00D043C1">
        <w:rPr>
          <w:rFonts w:ascii="Calibri" w:hAnsi="Calibri" w:cs="Calibri"/>
          <w:sz w:val="24"/>
          <w:szCs w:val="24"/>
        </w:rPr>
        <w:t>instituţii</w:t>
      </w:r>
      <w:proofErr w:type="spellEnd"/>
      <w:r w:rsidRPr="00D043C1">
        <w:rPr>
          <w:rFonts w:ascii="Calibri" w:hAnsi="Calibri" w:cs="Calibri"/>
          <w:sz w:val="24"/>
          <w:szCs w:val="24"/>
        </w:rPr>
        <w:t>.</w:t>
      </w:r>
    </w:p>
    <w:p w14:paraId="789200DC"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     </w:t>
      </w:r>
    </w:p>
    <w:p w14:paraId="00C6E25F" w14:textId="08A5F83B" w:rsidR="000F42C4"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 xml:space="preserve">Subsemnatul/Subsemnata </w:t>
      </w:r>
      <w:r w:rsidR="00BA5B44" w:rsidRPr="00D043C1">
        <w:rPr>
          <w:rFonts w:ascii="Calibri" w:hAnsi="Calibri" w:cs="Calibri"/>
          <w:sz w:val="24"/>
          <w:szCs w:val="24"/>
        </w:rPr>
        <w:t xml:space="preserve"> </w:t>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BA5B44" w:rsidRPr="00D043C1">
        <w:rPr>
          <w:rFonts w:ascii="Calibri" w:hAnsi="Calibri" w:cs="Calibri"/>
          <w:sz w:val="24"/>
          <w:szCs w:val="24"/>
          <w:u w:val="single"/>
        </w:rPr>
        <w:t xml:space="preserve"> </w:t>
      </w:r>
      <w:r w:rsidRPr="00D043C1">
        <w:rPr>
          <w:rFonts w:ascii="Calibri" w:hAnsi="Calibri" w:cs="Calibri"/>
          <w:sz w:val="24"/>
          <w:szCs w:val="24"/>
        </w:rPr>
        <w:t xml:space="preserve">declar că </w:t>
      </w:r>
      <w:r w:rsidR="000F42C4" w:rsidRPr="00D043C1">
        <w:rPr>
          <w:rFonts w:ascii="Calibri" w:hAnsi="Calibri" w:cs="Calibri"/>
          <w:b/>
          <w:bCs/>
          <w:sz w:val="24"/>
          <w:szCs w:val="24"/>
        </w:rPr>
        <w:t xml:space="preserve">dețin/ nu dețin funcțiile </w:t>
      </w:r>
      <w:r w:rsidR="000F42C4" w:rsidRPr="00D043C1">
        <w:rPr>
          <w:rFonts w:ascii="Calibri" w:hAnsi="Calibri" w:cs="Calibri"/>
          <w:sz w:val="24"/>
          <w:szCs w:val="24"/>
        </w:rPr>
        <w:t>de mai sus</w:t>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p>
    <w:p w14:paraId="1437EE9C" w14:textId="62419DAC" w:rsidR="001A05D7" w:rsidRPr="00D043C1" w:rsidRDefault="000F42C4" w:rsidP="001A05D7">
      <w:pPr>
        <w:spacing w:after="0" w:line="240" w:lineRule="auto"/>
        <w:jc w:val="both"/>
        <w:rPr>
          <w:rFonts w:ascii="Calibri" w:hAnsi="Calibri" w:cs="Calibri"/>
          <w:sz w:val="24"/>
          <w:szCs w:val="24"/>
        </w:rPr>
      </w:pPr>
      <w:r w:rsidRPr="00D043C1">
        <w:rPr>
          <w:rFonts w:ascii="Calibri" w:hAnsi="Calibri" w:cs="Calibri"/>
          <w:sz w:val="24"/>
          <w:szCs w:val="24"/>
        </w:rPr>
        <w:t>iar i</w:t>
      </w:r>
      <w:r w:rsidR="001A05D7" w:rsidRPr="00D043C1">
        <w:rPr>
          <w:rFonts w:ascii="Calibri" w:hAnsi="Calibri" w:cs="Calibri"/>
          <w:sz w:val="24"/>
          <w:szCs w:val="24"/>
        </w:rPr>
        <w:t>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0C9A5B9"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12E775E3" w14:textId="77777777" w:rsidR="001A05D7" w:rsidRPr="00D043C1" w:rsidRDefault="001A05D7" w:rsidP="001A05D7">
      <w:pPr>
        <w:jc w:val="both"/>
        <w:rPr>
          <w:rFonts w:ascii="Calibri" w:hAnsi="Calibri" w:cs="Calibri"/>
          <w:sz w:val="24"/>
          <w:szCs w:val="24"/>
        </w:rPr>
      </w:pPr>
    </w:p>
    <w:p w14:paraId="54A24A79"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710FE8F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0A68F984" w14:textId="77777777" w:rsidR="001A05D7" w:rsidRPr="00D043C1" w:rsidRDefault="001A05D7" w:rsidP="001A05D7">
      <w:pPr>
        <w:jc w:val="both"/>
        <w:rPr>
          <w:rFonts w:ascii="Calibri" w:hAnsi="Calibri" w:cs="Calibri"/>
          <w:bCs/>
          <w:sz w:val="24"/>
          <w:szCs w:val="24"/>
        </w:rPr>
      </w:pPr>
    </w:p>
    <w:p w14:paraId="7838EFD4" w14:textId="77777777" w:rsidR="001A05D7" w:rsidRPr="00D043C1" w:rsidRDefault="001A05D7" w:rsidP="001A05D7">
      <w:pPr>
        <w:jc w:val="both"/>
        <w:rPr>
          <w:rFonts w:ascii="Calibri" w:hAnsi="Calibri" w:cs="Calibri"/>
          <w:bCs/>
          <w:sz w:val="24"/>
          <w:szCs w:val="24"/>
        </w:rPr>
      </w:pPr>
    </w:p>
    <w:p w14:paraId="3B557EAB" w14:textId="77777777" w:rsidR="001A05D7" w:rsidRPr="00D043C1" w:rsidRDefault="001A05D7" w:rsidP="001A05D7">
      <w:pPr>
        <w:jc w:val="both"/>
        <w:rPr>
          <w:rFonts w:ascii="Calibri" w:hAnsi="Calibri" w:cs="Calibri"/>
          <w:bCs/>
          <w:sz w:val="24"/>
          <w:szCs w:val="24"/>
        </w:rPr>
      </w:pPr>
    </w:p>
    <w:p w14:paraId="6BD2F354" w14:textId="7CCC677F" w:rsidR="001A05D7" w:rsidRPr="00D043C1" w:rsidRDefault="001A05D7" w:rsidP="00D042B0">
      <w:pPr>
        <w:pStyle w:val="Listparagraf"/>
        <w:numPr>
          <w:ilvl w:val="0"/>
          <w:numId w:val="5"/>
        </w:numPr>
        <w:jc w:val="both"/>
        <w:rPr>
          <w:rFonts w:ascii="Calibri" w:hAnsi="Calibri" w:cs="Calibri"/>
          <w:b/>
          <w:sz w:val="24"/>
          <w:szCs w:val="24"/>
        </w:rPr>
      </w:pPr>
      <w:r w:rsidRPr="00D043C1">
        <w:rPr>
          <w:rFonts w:ascii="Calibri" w:hAnsi="Calibri" w:cs="Calibri"/>
          <w:b/>
          <w:sz w:val="24"/>
          <w:szCs w:val="24"/>
        </w:rPr>
        <w:t>Declarație pe propria răspundere referitoare la expunerea politică</w:t>
      </w:r>
    </w:p>
    <w:p w14:paraId="727D907D" w14:textId="77777777" w:rsidR="001A05D7" w:rsidRPr="00D043C1" w:rsidRDefault="001A05D7" w:rsidP="001A05D7">
      <w:pPr>
        <w:jc w:val="both"/>
        <w:rPr>
          <w:rFonts w:ascii="Calibri" w:hAnsi="Calibri" w:cs="Calibri"/>
          <w:sz w:val="24"/>
          <w:szCs w:val="24"/>
        </w:rPr>
      </w:pPr>
    </w:p>
    <w:p w14:paraId="561CF6DB"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30371BAE"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 nu sunt membru al partidului</w:t>
      </w:r>
      <w:r w:rsidRPr="00D043C1">
        <w:rPr>
          <w:rFonts w:ascii="Calibri" w:hAnsi="Calibri" w:cs="Calibri"/>
          <w:sz w:val="24"/>
          <w:szCs w:val="24"/>
        </w:rPr>
        <w:t xml:space="preserve"> </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4D2DC02C"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 xml:space="preserve">și </w:t>
      </w:r>
      <w:r w:rsidRPr="00D043C1">
        <w:rPr>
          <w:rFonts w:ascii="Calibri" w:hAnsi="Calibri" w:cs="Calibri"/>
          <w:b/>
          <w:bCs/>
          <w:sz w:val="24"/>
          <w:szCs w:val="24"/>
        </w:rPr>
        <w:t>dețin/nu dețin o funcție de</w:t>
      </w:r>
      <w:r w:rsidRPr="00D043C1">
        <w:rPr>
          <w:rFonts w:ascii="Calibri" w:hAnsi="Calibri" w:cs="Calibri"/>
          <w:sz w:val="24"/>
          <w:szCs w:val="24"/>
        </w:rPr>
        <w:t xml:space="preserve"> </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6F32294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în cadrul acestui </w:t>
      </w:r>
      <w:proofErr w:type="spellStart"/>
      <w:r w:rsidRPr="00D043C1">
        <w:rPr>
          <w:rFonts w:ascii="Calibri" w:hAnsi="Calibri" w:cs="Calibri"/>
          <w:sz w:val="24"/>
          <w:szCs w:val="24"/>
        </w:rPr>
        <w:t>partiSubsemnatul</w:t>
      </w:r>
      <w:proofErr w:type="spellEnd"/>
      <w:r w:rsidRPr="00D043C1">
        <w:rPr>
          <w:rFonts w:ascii="Calibri" w:hAnsi="Calibri" w:cs="Calibri"/>
          <w:sz w:val="24"/>
          <w:szCs w:val="24"/>
        </w:rPr>
        <w:t>/Subsemnata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2668C1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63184B01" w14:textId="77777777" w:rsidR="001A05D7" w:rsidRPr="00D043C1" w:rsidRDefault="001A05D7" w:rsidP="001A05D7">
      <w:pPr>
        <w:jc w:val="both"/>
        <w:rPr>
          <w:rFonts w:ascii="Calibri" w:hAnsi="Calibri" w:cs="Calibri"/>
          <w:sz w:val="24"/>
          <w:szCs w:val="24"/>
        </w:rPr>
      </w:pPr>
    </w:p>
    <w:p w14:paraId="360255A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29DD8C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4C91A7E7" w14:textId="77777777" w:rsidR="001A05D7" w:rsidRPr="00D043C1" w:rsidRDefault="001A05D7" w:rsidP="001A05D7">
      <w:pPr>
        <w:jc w:val="both"/>
        <w:rPr>
          <w:rFonts w:ascii="Calibri" w:hAnsi="Calibri" w:cs="Calibri"/>
          <w:sz w:val="24"/>
          <w:szCs w:val="24"/>
        </w:rPr>
      </w:pPr>
    </w:p>
    <w:p w14:paraId="0AE31473" w14:textId="77777777" w:rsidR="001A05D7" w:rsidRPr="00D043C1" w:rsidRDefault="001A05D7" w:rsidP="001A05D7">
      <w:pPr>
        <w:jc w:val="both"/>
        <w:rPr>
          <w:rFonts w:ascii="Calibri" w:hAnsi="Calibri" w:cs="Calibri"/>
          <w:sz w:val="24"/>
          <w:szCs w:val="24"/>
        </w:rPr>
      </w:pPr>
    </w:p>
    <w:p w14:paraId="449436DA" w14:textId="77777777" w:rsidR="001A05D7" w:rsidRPr="00D043C1" w:rsidRDefault="001A05D7" w:rsidP="001A05D7">
      <w:pPr>
        <w:jc w:val="both"/>
        <w:rPr>
          <w:rFonts w:ascii="Calibri" w:hAnsi="Calibri" w:cs="Calibri"/>
          <w:sz w:val="24"/>
          <w:szCs w:val="24"/>
        </w:rPr>
      </w:pPr>
    </w:p>
    <w:p w14:paraId="05091015" w14:textId="77777777" w:rsidR="001A05D7" w:rsidRPr="00D043C1" w:rsidRDefault="001A05D7" w:rsidP="001A05D7">
      <w:pPr>
        <w:jc w:val="both"/>
        <w:rPr>
          <w:rFonts w:ascii="Calibri" w:hAnsi="Calibri" w:cs="Calibri"/>
          <w:sz w:val="24"/>
          <w:szCs w:val="24"/>
        </w:rPr>
      </w:pPr>
    </w:p>
    <w:p w14:paraId="47BAA2A9" w14:textId="77777777" w:rsidR="001A05D7" w:rsidRPr="00D043C1" w:rsidRDefault="001A05D7" w:rsidP="001A05D7">
      <w:pPr>
        <w:jc w:val="both"/>
        <w:rPr>
          <w:rFonts w:ascii="Calibri" w:hAnsi="Calibri" w:cs="Calibri"/>
          <w:sz w:val="24"/>
          <w:szCs w:val="24"/>
        </w:rPr>
      </w:pPr>
    </w:p>
    <w:p w14:paraId="5DFF0D9A" w14:textId="77777777" w:rsidR="001A05D7" w:rsidRPr="00D043C1" w:rsidRDefault="001A05D7" w:rsidP="001A05D7">
      <w:pPr>
        <w:jc w:val="both"/>
        <w:rPr>
          <w:rFonts w:ascii="Calibri" w:hAnsi="Calibri" w:cs="Calibri"/>
          <w:sz w:val="24"/>
          <w:szCs w:val="24"/>
        </w:rPr>
      </w:pPr>
    </w:p>
    <w:p w14:paraId="1CB9AF7A" w14:textId="77777777" w:rsidR="001A05D7" w:rsidRPr="00D043C1" w:rsidRDefault="001A05D7" w:rsidP="001A05D7">
      <w:pPr>
        <w:jc w:val="both"/>
        <w:rPr>
          <w:rFonts w:ascii="Calibri" w:hAnsi="Calibri" w:cs="Calibri"/>
          <w:sz w:val="24"/>
          <w:szCs w:val="24"/>
        </w:rPr>
      </w:pPr>
    </w:p>
    <w:p w14:paraId="1A8DAFB1" w14:textId="77777777" w:rsidR="001A05D7" w:rsidRPr="00D043C1" w:rsidRDefault="001A05D7" w:rsidP="001A05D7">
      <w:pPr>
        <w:jc w:val="both"/>
        <w:rPr>
          <w:rFonts w:ascii="Calibri" w:hAnsi="Calibri" w:cs="Calibri"/>
          <w:sz w:val="24"/>
          <w:szCs w:val="24"/>
        </w:rPr>
      </w:pPr>
    </w:p>
    <w:p w14:paraId="4899E102" w14:textId="77777777" w:rsidR="001A05D7" w:rsidRPr="00D043C1" w:rsidRDefault="001A05D7" w:rsidP="001A05D7">
      <w:pPr>
        <w:jc w:val="both"/>
        <w:rPr>
          <w:rFonts w:ascii="Calibri" w:hAnsi="Calibri" w:cs="Calibri"/>
          <w:sz w:val="24"/>
          <w:szCs w:val="24"/>
        </w:rPr>
      </w:pPr>
    </w:p>
    <w:p w14:paraId="5259DD0C" w14:textId="77777777" w:rsidR="001A05D7" w:rsidRPr="00D043C1" w:rsidRDefault="001A05D7" w:rsidP="001A05D7">
      <w:pPr>
        <w:jc w:val="both"/>
        <w:rPr>
          <w:rFonts w:ascii="Calibri" w:hAnsi="Calibri" w:cs="Calibri"/>
          <w:sz w:val="24"/>
          <w:szCs w:val="24"/>
        </w:rPr>
      </w:pPr>
    </w:p>
    <w:p w14:paraId="5C81EE99" w14:textId="77777777" w:rsidR="001A05D7" w:rsidRPr="00D043C1" w:rsidRDefault="001A05D7" w:rsidP="001A05D7">
      <w:pPr>
        <w:jc w:val="both"/>
        <w:rPr>
          <w:rFonts w:ascii="Calibri" w:hAnsi="Calibri" w:cs="Calibri"/>
          <w:sz w:val="24"/>
          <w:szCs w:val="24"/>
        </w:rPr>
      </w:pPr>
    </w:p>
    <w:p w14:paraId="7FAB4A3B" w14:textId="77777777" w:rsidR="001A05D7" w:rsidRPr="00D043C1" w:rsidRDefault="001A05D7" w:rsidP="001A05D7">
      <w:pPr>
        <w:jc w:val="both"/>
        <w:rPr>
          <w:rFonts w:ascii="Calibri" w:hAnsi="Calibri" w:cs="Calibri"/>
          <w:sz w:val="24"/>
          <w:szCs w:val="24"/>
        </w:rPr>
      </w:pPr>
    </w:p>
    <w:p w14:paraId="694BB3CA" w14:textId="77777777" w:rsidR="001A05D7" w:rsidRPr="00D043C1" w:rsidRDefault="001A05D7" w:rsidP="001A05D7">
      <w:pPr>
        <w:spacing w:after="0" w:line="240" w:lineRule="auto"/>
        <w:jc w:val="both"/>
        <w:rPr>
          <w:rFonts w:ascii="Calibri" w:hAnsi="Calibri" w:cs="Calibri"/>
          <w:sz w:val="24"/>
          <w:szCs w:val="24"/>
        </w:rPr>
      </w:pPr>
    </w:p>
    <w:p w14:paraId="183D3E0D" w14:textId="1FE2875C" w:rsidR="001A05D7" w:rsidRPr="00D043C1" w:rsidRDefault="001A05D7" w:rsidP="00D042B0">
      <w:pPr>
        <w:pStyle w:val="Listparagraf"/>
        <w:numPr>
          <w:ilvl w:val="0"/>
          <w:numId w:val="5"/>
        </w:numPr>
        <w:spacing w:after="0" w:line="240" w:lineRule="auto"/>
        <w:jc w:val="both"/>
        <w:rPr>
          <w:rFonts w:ascii="Calibri" w:hAnsi="Calibri" w:cs="Calibri"/>
          <w:b/>
          <w:bCs/>
          <w:sz w:val="24"/>
          <w:szCs w:val="24"/>
        </w:rPr>
      </w:pPr>
      <w:r w:rsidRPr="00D043C1">
        <w:rPr>
          <w:rFonts w:ascii="Calibri" w:hAnsi="Calibri" w:cs="Calibri"/>
          <w:b/>
          <w:bCs/>
          <w:sz w:val="24"/>
          <w:szCs w:val="24"/>
        </w:rPr>
        <w:lastRenderedPageBreak/>
        <w:t>Declarație de consimțământ pentru prelucrarea datelor cu caracter personal</w:t>
      </w:r>
    </w:p>
    <w:p w14:paraId="00824142" w14:textId="77777777" w:rsidR="001A05D7" w:rsidRPr="00D043C1" w:rsidRDefault="001A05D7" w:rsidP="001A05D7">
      <w:pPr>
        <w:spacing w:after="0" w:line="240" w:lineRule="auto"/>
        <w:jc w:val="both"/>
        <w:rPr>
          <w:rFonts w:ascii="Calibri" w:hAnsi="Calibri" w:cs="Calibri"/>
          <w:b/>
          <w:sz w:val="24"/>
          <w:szCs w:val="24"/>
        </w:rPr>
      </w:pPr>
    </w:p>
    <w:p w14:paraId="200E2DDC" w14:textId="77777777" w:rsidR="001A05D7"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B022331"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îmi dau acordul pentru prelucrarea datelor cu caracter personal pe care le-am pus la dispoziția consultantului independent  și membrii Comisiei de Selecție și Nominalizare.</w:t>
      </w:r>
    </w:p>
    <w:p w14:paraId="7C0D0512" w14:textId="77777777" w:rsidR="001A05D7" w:rsidRPr="00D043C1" w:rsidRDefault="001A05D7" w:rsidP="001A05D7">
      <w:pPr>
        <w:spacing w:after="0" w:line="240" w:lineRule="auto"/>
        <w:jc w:val="both"/>
        <w:rPr>
          <w:rFonts w:ascii="Calibri" w:hAnsi="Calibri" w:cs="Calibri"/>
          <w:sz w:val="24"/>
          <w:szCs w:val="24"/>
        </w:rPr>
      </w:pPr>
    </w:p>
    <w:p w14:paraId="1A888C36"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Datele care se vor prelucra sunt:</w:t>
      </w:r>
    </w:p>
    <w:p w14:paraId="0377B316"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nume și prenume</w:t>
      </w:r>
    </w:p>
    <w:p w14:paraId="221E00B3"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CNP</w:t>
      </w:r>
    </w:p>
    <w:p w14:paraId="740DA539"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serie/număr carte identitate</w:t>
      </w:r>
    </w:p>
    <w:p w14:paraId="4A885F83"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număr de telefon</w:t>
      </w:r>
    </w:p>
    <w:p w14:paraId="6CC4FC54"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adresă</w:t>
      </w:r>
    </w:p>
    <w:p w14:paraId="5C111741"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adresă de email</w:t>
      </w:r>
    </w:p>
    <w:p w14:paraId="16B5F275"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angajator(i) actual și/sau anterior(i)</w:t>
      </w:r>
    </w:p>
    <w:p w14:paraId="5D231DD0"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poziția ocupată în cadrul angajatorilor actuali sau anteriori</w:t>
      </w:r>
    </w:p>
    <w:p w14:paraId="273B8DF4"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Toate datele personale pe care candidații le vor furniza vor fi utilizate doar de către consultant sau de către membrii Comisiei de Selecție și Nominalizare în scopul selectării candidaților în vederea ocupării poziției de Administrator.</w:t>
      </w:r>
    </w:p>
    <w:p w14:paraId="32C197DE"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Datele personale ale candidaților nu vor fi puse la dispoziția nici unei alte părți.</w:t>
      </w:r>
    </w:p>
    <w:p w14:paraId="47EBEB67"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Candidații pot solicita în orice moment informații despre modul în care sunt păstrate și utilizate datele lor personale.</w:t>
      </w:r>
    </w:p>
    <w:p w14:paraId="40B29A65" w14:textId="77777777" w:rsidR="001A05D7" w:rsidRPr="00D043C1" w:rsidRDefault="001A05D7" w:rsidP="001A05D7">
      <w:pPr>
        <w:spacing w:after="0" w:line="240" w:lineRule="auto"/>
        <w:jc w:val="both"/>
        <w:rPr>
          <w:rFonts w:ascii="Calibri" w:hAnsi="Calibri" w:cs="Calibri"/>
          <w:sz w:val="24"/>
          <w:szCs w:val="24"/>
        </w:rPr>
      </w:pPr>
    </w:p>
    <w:p w14:paraId="1ED9F593"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Subsemnatul/Subsemnata declar că informațiile furnizate sunt complete și corecte în fiecare detaliu și înțeleg că în cadrul acestui proces de selecție consultantul independent și membrii </w:t>
      </w:r>
      <w:bookmarkStart w:id="11" w:name="_Hlk6898100"/>
      <w:r w:rsidRPr="00D043C1">
        <w:rPr>
          <w:rFonts w:ascii="Calibri" w:hAnsi="Calibri" w:cs="Calibri"/>
          <w:sz w:val="24"/>
          <w:szCs w:val="24"/>
        </w:rPr>
        <w:t xml:space="preserve">Comisiei de Selecție și Nominalizare </w:t>
      </w:r>
      <w:bookmarkEnd w:id="11"/>
      <w:r w:rsidRPr="00D043C1">
        <w:rPr>
          <w:rFonts w:ascii="Calibri" w:hAnsi="Calibri" w:cs="Calibri"/>
          <w:sz w:val="24"/>
          <w:szCs w:val="24"/>
        </w:rPr>
        <w:t>au dreptul de a solicita, în scopul verificării declarațiilor orice documente doveditoare.</w:t>
      </w:r>
    </w:p>
    <w:p w14:paraId="2AAEDCEC"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115E1F61" w14:textId="77777777" w:rsidR="001A05D7" w:rsidRPr="00D043C1" w:rsidRDefault="001A05D7" w:rsidP="001A05D7">
      <w:pPr>
        <w:spacing w:after="0" w:line="240" w:lineRule="auto"/>
        <w:jc w:val="both"/>
        <w:rPr>
          <w:rFonts w:ascii="Calibri" w:hAnsi="Calibri" w:cs="Calibri"/>
          <w:sz w:val="24"/>
          <w:szCs w:val="24"/>
        </w:rPr>
      </w:pPr>
    </w:p>
    <w:p w14:paraId="62E69751"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4347D86A"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36463A1E" w14:textId="77777777" w:rsidR="001A05D7" w:rsidRPr="00D043C1" w:rsidRDefault="001A05D7" w:rsidP="001A05D7">
      <w:pPr>
        <w:jc w:val="both"/>
        <w:rPr>
          <w:rFonts w:ascii="Calibri" w:hAnsi="Calibri" w:cs="Calibri"/>
          <w:b/>
          <w:bCs/>
          <w:sz w:val="24"/>
          <w:szCs w:val="24"/>
          <w:lang w:val="fr-FR"/>
        </w:rPr>
      </w:pPr>
    </w:p>
    <w:p w14:paraId="3F30620C" w14:textId="77777777" w:rsidR="001A05D7" w:rsidRPr="00D043C1" w:rsidRDefault="001A05D7" w:rsidP="001A05D7">
      <w:pPr>
        <w:jc w:val="both"/>
        <w:rPr>
          <w:rFonts w:ascii="Calibri" w:hAnsi="Calibri" w:cs="Calibri"/>
          <w:sz w:val="24"/>
          <w:szCs w:val="24"/>
        </w:rPr>
      </w:pPr>
    </w:p>
    <w:p w14:paraId="3E2E3556" w14:textId="77777777" w:rsidR="001A05D7" w:rsidRPr="00D043C1" w:rsidRDefault="001A05D7" w:rsidP="001A05D7">
      <w:pPr>
        <w:widowControl w:val="0"/>
        <w:tabs>
          <w:tab w:val="left" w:pos="6481"/>
        </w:tabs>
        <w:autoSpaceDE w:val="0"/>
        <w:autoSpaceDN w:val="0"/>
        <w:spacing w:after="0" w:line="240" w:lineRule="auto"/>
        <w:jc w:val="both"/>
        <w:rPr>
          <w:rFonts w:ascii="Calibri" w:eastAsia="Tahoma" w:hAnsi="Calibri" w:cs="Calibri"/>
          <w:kern w:val="0"/>
          <w:sz w:val="24"/>
          <w:szCs w:val="24"/>
          <w14:ligatures w14:val="none"/>
        </w:rPr>
      </w:pPr>
    </w:p>
    <w:p w14:paraId="0DC0E8F4" w14:textId="77777777" w:rsidR="001A05D7" w:rsidRPr="00D043C1" w:rsidRDefault="001A05D7" w:rsidP="001A05D7">
      <w:pPr>
        <w:spacing w:after="0" w:line="240" w:lineRule="auto"/>
        <w:jc w:val="both"/>
        <w:rPr>
          <w:rFonts w:ascii="Calibri" w:hAnsi="Calibri" w:cs="Calibri"/>
          <w:b/>
          <w:bCs/>
          <w:sz w:val="24"/>
          <w:szCs w:val="24"/>
          <w:lang w:val="fr-FR"/>
        </w:rPr>
      </w:pPr>
    </w:p>
    <w:bookmarkEnd w:id="0"/>
    <w:p w14:paraId="4D700EFD" w14:textId="77777777" w:rsidR="00E574F3" w:rsidRPr="00D043C1" w:rsidRDefault="00E574F3"/>
    <w:sectPr w:rsidR="00E574F3" w:rsidRPr="00D04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A7"/>
    <w:multiLevelType w:val="hybridMultilevel"/>
    <w:tmpl w:val="285CD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4661E4"/>
    <w:multiLevelType w:val="hybridMultilevel"/>
    <w:tmpl w:val="491C182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C10E7"/>
    <w:multiLevelType w:val="hybridMultilevel"/>
    <w:tmpl w:val="B8E6D91A"/>
    <w:lvl w:ilvl="0" w:tplc="318413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99A33DA"/>
    <w:multiLevelType w:val="hybridMultilevel"/>
    <w:tmpl w:val="05A4E08C"/>
    <w:lvl w:ilvl="0" w:tplc="E690C764">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B9D6931"/>
    <w:multiLevelType w:val="hybridMultilevel"/>
    <w:tmpl w:val="66E2606C"/>
    <w:lvl w:ilvl="0" w:tplc="E0F238FC">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9311541"/>
    <w:multiLevelType w:val="hybridMultilevel"/>
    <w:tmpl w:val="B09019B8"/>
    <w:lvl w:ilvl="0" w:tplc="8280CD12">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831630927">
    <w:abstractNumId w:val="0"/>
  </w:num>
  <w:num w:numId="2" w16cid:durableId="853611000">
    <w:abstractNumId w:val="1"/>
  </w:num>
  <w:num w:numId="3" w16cid:durableId="1293829511">
    <w:abstractNumId w:val="2"/>
  </w:num>
  <w:num w:numId="4" w16cid:durableId="1679578160">
    <w:abstractNumId w:val="4"/>
  </w:num>
  <w:num w:numId="5" w16cid:durableId="1657294137">
    <w:abstractNumId w:val="5"/>
  </w:num>
  <w:num w:numId="6" w16cid:durableId="78488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D7"/>
    <w:rsid w:val="000F42C4"/>
    <w:rsid w:val="001A05D7"/>
    <w:rsid w:val="00220873"/>
    <w:rsid w:val="0029364F"/>
    <w:rsid w:val="003141E9"/>
    <w:rsid w:val="00453A57"/>
    <w:rsid w:val="00651D78"/>
    <w:rsid w:val="00696B70"/>
    <w:rsid w:val="007B1576"/>
    <w:rsid w:val="00B72870"/>
    <w:rsid w:val="00BA5B44"/>
    <w:rsid w:val="00C635FE"/>
    <w:rsid w:val="00D042B0"/>
    <w:rsid w:val="00D043C1"/>
    <w:rsid w:val="00E574F3"/>
    <w:rsid w:val="00F6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43B0"/>
  <w15:chartTrackingRefBased/>
  <w15:docId w15:val="{37D7F20B-FFDA-4DED-992A-55965F4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D7"/>
  </w:style>
  <w:style w:type="paragraph" w:styleId="Titlu1">
    <w:name w:val="heading 1"/>
    <w:basedOn w:val="Normal"/>
    <w:next w:val="Normal"/>
    <w:link w:val="Titlu1Caracter"/>
    <w:uiPriority w:val="9"/>
    <w:qFormat/>
    <w:rsid w:val="001A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A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A05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A05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A05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A05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A05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A05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A05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A05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A05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A05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A05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A05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A05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A05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A05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A05D7"/>
    <w:rPr>
      <w:rFonts w:eastAsiaTheme="majorEastAsia" w:cstheme="majorBidi"/>
      <w:color w:val="272727" w:themeColor="text1" w:themeTint="D8"/>
    </w:rPr>
  </w:style>
  <w:style w:type="paragraph" w:styleId="Titlu">
    <w:name w:val="Title"/>
    <w:basedOn w:val="Normal"/>
    <w:next w:val="Normal"/>
    <w:link w:val="TitluCaracter"/>
    <w:uiPriority w:val="10"/>
    <w:qFormat/>
    <w:rsid w:val="001A0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A05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A05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A05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A05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A05D7"/>
    <w:rPr>
      <w:i/>
      <w:iCs/>
      <w:color w:val="404040" w:themeColor="text1" w:themeTint="BF"/>
    </w:rPr>
  </w:style>
  <w:style w:type="paragraph" w:styleId="Listparagraf">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fCaracter"/>
    <w:uiPriority w:val="1"/>
    <w:qFormat/>
    <w:rsid w:val="001A05D7"/>
    <w:pPr>
      <w:ind w:left="720"/>
      <w:contextualSpacing/>
    </w:pPr>
  </w:style>
  <w:style w:type="character" w:styleId="Accentuareintens">
    <w:name w:val="Intense Emphasis"/>
    <w:basedOn w:val="Fontdeparagrafimplicit"/>
    <w:uiPriority w:val="21"/>
    <w:qFormat/>
    <w:rsid w:val="001A05D7"/>
    <w:rPr>
      <w:i/>
      <w:iCs/>
      <w:color w:val="0F4761" w:themeColor="accent1" w:themeShade="BF"/>
    </w:rPr>
  </w:style>
  <w:style w:type="paragraph" w:styleId="Citatintens">
    <w:name w:val="Intense Quote"/>
    <w:basedOn w:val="Normal"/>
    <w:next w:val="Normal"/>
    <w:link w:val="CitatintensCaracter"/>
    <w:uiPriority w:val="30"/>
    <w:qFormat/>
    <w:rsid w:val="001A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A05D7"/>
    <w:rPr>
      <w:i/>
      <w:iCs/>
      <w:color w:val="0F4761" w:themeColor="accent1" w:themeShade="BF"/>
    </w:rPr>
  </w:style>
  <w:style w:type="character" w:styleId="Referireintens">
    <w:name w:val="Intense Reference"/>
    <w:basedOn w:val="Fontdeparagrafimplicit"/>
    <w:uiPriority w:val="32"/>
    <w:qFormat/>
    <w:rsid w:val="001A05D7"/>
    <w:rPr>
      <w:b/>
      <w:bCs/>
      <w:smallCaps/>
      <w:color w:val="0F4761" w:themeColor="accent1" w:themeShade="BF"/>
      <w:spacing w:val="5"/>
    </w:rPr>
  </w:style>
  <w:style w:type="character" w:customStyle="1" w:styleId="ListparagrafCaracter">
    <w:name w:val="Listă paragraf Caracter"/>
    <w:aliases w:val="Medium Grid 1 Accent 2 Caracter,body 2 Caracter,List Paragraph11 Caracter,Normal bullet 2 Caracter,Paragraph Caracter,Bullet EY Caracter,List L1 Caracter,Heading1 Caracter,Header bold Caracter,heading 7 Caracter,List1 Caracter"/>
    <w:link w:val="Listparagraf"/>
    <w:uiPriority w:val="1"/>
    <w:qFormat/>
    <w:locked/>
    <w:rsid w:val="001A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2868</Words>
  <Characters>16641</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Utilizator</cp:lastModifiedBy>
  <cp:revision>2</cp:revision>
  <dcterms:created xsi:type="dcterms:W3CDTF">2025-12-12T10:11:00Z</dcterms:created>
  <dcterms:modified xsi:type="dcterms:W3CDTF">2025-12-12T10:11:00Z</dcterms:modified>
</cp:coreProperties>
</file>