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678B" w14:textId="4C0F9A0E" w:rsidR="00B84A92" w:rsidRPr="00D15261" w:rsidRDefault="00B84A92" w:rsidP="00B84A9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ahoma" w:hAnsi="Calibri" w:cs="Calibri"/>
          <w:b/>
          <w:bCs/>
          <w:kern w:val="0"/>
          <w:sz w:val="24"/>
          <w:szCs w:val="24"/>
          <w14:ligatures w14:val="none"/>
        </w:rPr>
      </w:pPr>
      <w:r w:rsidRPr="00D15261">
        <w:rPr>
          <w:rFonts w:ascii="Calibri" w:eastAsia="Tahoma" w:hAnsi="Calibri" w:cs="Calibri"/>
          <w:b/>
          <w:bCs/>
          <w:kern w:val="0"/>
          <w:sz w:val="24"/>
          <w:szCs w:val="24"/>
          <w14:ligatures w14:val="none"/>
        </w:rPr>
        <w:t xml:space="preserve">Nr. </w:t>
      </w:r>
      <w:r w:rsidR="00D15261" w:rsidRPr="00D15261">
        <w:rPr>
          <w:rFonts w:ascii="Calibri" w:eastAsia="Tahoma" w:hAnsi="Calibri" w:cs="Calibri"/>
          <w:b/>
          <w:bCs/>
          <w:kern w:val="0"/>
          <w:sz w:val="24"/>
          <w:szCs w:val="24"/>
          <w14:ligatures w14:val="none"/>
        </w:rPr>
        <w:t>53</w:t>
      </w:r>
      <w:r w:rsidRPr="00D15261">
        <w:rPr>
          <w:rFonts w:ascii="Calibri" w:eastAsia="Tahoma" w:hAnsi="Calibri" w:cs="Calibri"/>
          <w:b/>
          <w:bCs/>
          <w:kern w:val="0"/>
          <w:sz w:val="24"/>
          <w:szCs w:val="24"/>
          <w14:ligatures w14:val="none"/>
        </w:rPr>
        <w:t>/2</w:t>
      </w:r>
      <w:r w:rsidR="00D15261" w:rsidRPr="00D15261">
        <w:rPr>
          <w:rFonts w:ascii="Calibri" w:eastAsia="Tahoma" w:hAnsi="Calibri" w:cs="Calibri"/>
          <w:b/>
          <w:bCs/>
          <w:kern w:val="0"/>
          <w:sz w:val="24"/>
          <w:szCs w:val="24"/>
          <w14:ligatures w14:val="none"/>
        </w:rPr>
        <w:t>5</w:t>
      </w:r>
      <w:r w:rsidRPr="00D15261">
        <w:rPr>
          <w:rFonts w:ascii="Calibri" w:eastAsia="Tahoma" w:hAnsi="Calibri" w:cs="Calibri"/>
          <w:b/>
          <w:bCs/>
          <w:kern w:val="0"/>
          <w:sz w:val="24"/>
          <w:szCs w:val="24"/>
          <w14:ligatures w14:val="none"/>
        </w:rPr>
        <w:t>.02.2026</w:t>
      </w:r>
    </w:p>
    <w:p w14:paraId="570E7C34" w14:textId="77777777" w:rsidR="00B84A92" w:rsidRPr="00D15261" w:rsidRDefault="00B84A92" w:rsidP="00B84A9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ahoma" w:hAnsi="Calibri" w:cs="Calibri"/>
          <w:b/>
          <w:bCs/>
          <w:kern w:val="0"/>
          <w:sz w:val="24"/>
          <w:szCs w:val="24"/>
          <w14:ligatures w14:val="none"/>
        </w:rPr>
      </w:pPr>
    </w:p>
    <w:p w14:paraId="6034B4DF" w14:textId="13F973BC" w:rsidR="00B84A92" w:rsidRPr="00D15261" w:rsidRDefault="00B84A92" w:rsidP="00B84A9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ahoma" w:hAnsi="Calibri" w:cs="Calibri"/>
          <w:b/>
          <w:bCs/>
          <w:kern w:val="0"/>
          <w:sz w:val="24"/>
          <w:szCs w:val="24"/>
          <w14:ligatures w14:val="none"/>
        </w:rPr>
      </w:pPr>
      <w:r w:rsidRPr="00D15261">
        <w:rPr>
          <w:rFonts w:ascii="Calibri" w:eastAsia="Tahoma" w:hAnsi="Calibri" w:cs="Calibri"/>
          <w:b/>
          <w:bCs/>
          <w:kern w:val="0"/>
          <w:sz w:val="24"/>
          <w:szCs w:val="24"/>
          <w14:ligatures w14:val="none"/>
        </w:rPr>
        <w:t xml:space="preserve">ANUNȚ </w:t>
      </w:r>
      <w:r w:rsidR="00E47D53" w:rsidRPr="00D15261">
        <w:rPr>
          <w:rFonts w:ascii="Calibri" w:eastAsia="Tahoma" w:hAnsi="Calibri" w:cs="Calibri"/>
          <w:b/>
          <w:bCs/>
          <w:kern w:val="0"/>
          <w:sz w:val="24"/>
          <w:szCs w:val="24"/>
          <w14:ligatures w14:val="none"/>
        </w:rPr>
        <w:t>EVALUARE</w:t>
      </w:r>
      <w:r w:rsidRPr="00D15261">
        <w:rPr>
          <w:rFonts w:ascii="Calibri" w:eastAsia="Tahoma" w:hAnsi="Calibri" w:cs="Calibri"/>
          <w:b/>
          <w:bCs/>
          <w:kern w:val="0"/>
          <w:sz w:val="24"/>
          <w:szCs w:val="24"/>
          <w14:ligatures w14:val="none"/>
        </w:rPr>
        <w:t xml:space="preserve"> DECLARAȚIE DE INTENȚIE</w:t>
      </w:r>
    </w:p>
    <w:p w14:paraId="4550B5E1" w14:textId="77777777" w:rsidR="00B84A92" w:rsidRPr="00D15261" w:rsidRDefault="00B84A92" w:rsidP="00B84A92">
      <w:pPr>
        <w:spacing w:after="0" w:line="240" w:lineRule="auto"/>
        <w:jc w:val="both"/>
        <w:rPr>
          <w:rFonts w:ascii="Calibri" w:eastAsia="Aptos" w:hAnsi="Calibri" w:cs="Calibri"/>
          <w:bCs/>
          <w:kern w:val="0"/>
          <w:sz w:val="24"/>
          <w:szCs w:val="24"/>
          <w14:ligatures w14:val="none"/>
        </w:rPr>
      </w:pPr>
    </w:p>
    <w:p w14:paraId="502ADF19" w14:textId="77777777" w:rsidR="00D15261" w:rsidRDefault="00D15261" w:rsidP="00B84A92">
      <w:pPr>
        <w:spacing w:after="0" w:line="240" w:lineRule="auto"/>
        <w:jc w:val="both"/>
        <w:rPr>
          <w:rFonts w:ascii="Calibri" w:eastAsia="Aptos" w:hAnsi="Calibri" w:cs="Calibri"/>
          <w:bCs/>
          <w:kern w:val="0"/>
          <w:sz w:val="24"/>
          <w:szCs w:val="24"/>
          <w14:ligatures w14:val="none"/>
        </w:rPr>
      </w:pPr>
    </w:p>
    <w:p w14:paraId="610BCACB" w14:textId="6A778245" w:rsidR="00B84A92" w:rsidRPr="00D15261" w:rsidRDefault="00B84A92" w:rsidP="00B84A92">
      <w:pPr>
        <w:spacing w:after="0" w:line="240" w:lineRule="auto"/>
        <w:jc w:val="both"/>
        <w:rPr>
          <w:rFonts w:ascii="Calibri" w:eastAsia="Aptos" w:hAnsi="Calibri" w:cs="Calibri"/>
          <w:bCs/>
          <w:kern w:val="0"/>
          <w:sz w:val="24"/>
          <w:szCs w:val="24"/>
          <w14:ligatures w14:val="none"/>
        </w:rPr>
      </w:pPr>
      <w:r w:rsidRPr="00D15261">
        <w:rPr>
          <w:rFonts w:ascii="Calibri" w:eastAsia="Aptos" w:hAnsi="Calibri" w:cs="Calibri"/>
          <w:bCs/>
          <w:kern w:val="0"/>
          <w:sz w:val="24"/>
          <w:szCs w:val="24"/>
          <w14:ligatures w14:val="none"/>
        </w:rPr>
        <w:t>Candidații din lista scurtă</w:t>
      </w:r>
      <w:r w:rsidR="00D15261" w:rsidRPr="00D15261">
        <w:rPr>
          <w:rFonts w:ascii="Calibri" w:eastAsia="Aptos" w:hAnsi="Calibri" w:cs="Calibri"/>
          <w:bCs/>
          <w:kern w:val="0"/>
          <w:sz w:val="24"/>
          <w:szCs w:val="24"/>
          <w14:ligatures w14:val="none"/>
        </w:rPr>
        <w:t xml:space="preserve"> pentru poziția Administrator în Consiliul de Administrație al Ocolului Silvic Comunal Telciu R.A</w:t>
      </w:r>
      <w:r w:rsidR="00D15261">
        <w:rPr>
          <w:rFonts w:ascii="Calibri" w:eastAsia="Aptos" w:hAnsi="Calibri" w:cs="Calibri"/>
          <w:bCs/>
          <w:kern w:val="0"/>
          <w:sz w:val="24"/>
          <w:szCs w:val="24"/>
          <w14:ligatures w14:val="none"/>
        </w:rPr>
        <w:t xml:space="preserve">. </w:t>
      </w:r>
      <w:r w:rsidR="00D15261" w:rsidRPr="00D15261">
        <w:rPr>
          <w:rFonts w:ascii="Calibri" w:eastAsia="Aptos" w:hAnsi="Calibri" w:cs="Calibri"/>
          <w:bCs/>
          <w:kern w:val="0"/>
          <w:sz w:val="24"/>
          <w:szCs w:val="24"/>
          <w14:ligatures w14:val="none"/>
        </w:rPr>
        <w:t xml:space="preserve">au fost </w:t>
      </w:r>
      <w:r w:rsidRPr="00D15261">
        <w:rPr>
          <w:rFonts w:ascii="Calibri" w:eastAsia="Aptos" w:hAnsi="Calibri" w:cs="Calibri"/>
          <w:bCs/>
          <w:kern w:val="0"/>
          <w:sz w:val="24"/>
          <w:szCs w:val="24"/>
          <w14:ligatures w14:val="none"/>
        </w:rPr>
        <w:t>invitați să depună Declarația de intenție în termen de 15 zile de la publicarea listei scurte, în perioada 12.02.2026 – 26.02.2026.</w:t>
      </w:r>
    </w:p>
    <w:p w14:paraId="211B85B6" w14:textId="77777777" w:rsidR="00D15261" w:rsidRPr="00D15261" w:rsidRDefault="00D15261" w:rsidP="00D1526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7E55BAD" w14:textId="3E1A810E" w:rsidR="00D15261" w:rsidRPr="00D15261" w:rsidRDefault="00D15261" w:rsidP="00D1526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15261">
        <w:rPr>
          <w:rFonts w:ascii="Calibri" w:hAnsi="Calibri" w:cs="Calibri"/>
          <w:sz w:val="24"/>
          <w:szCs w:val="24"/>
        </w:rPr>
        <w:t>Evaluarea Declarației de intenție depuse de candidații din lista scurtă pentru poziția Administrator în Consiliul de Administrație al Ocolului Silvic Comunal Telciu R.A</w:t>
      </w:r>
      <w:r>
        <w:rPr>
          <w:rFonts w:ascii="Calibri" w:hAnsi="Calibri" w:cs="Calibri"/>
          <w:sz w:val="24"/>
          <w:szCs w:val="24"/>
        </w:rPr>
        <w:t xml:space="preserve">. </w:t>
      </w:r>
      <w:r w:rsidRPr="00D15261">
        <w:rPr>
          <w:rFonts w:ascii="Calibri" w:hAnsi="Calibri" w:cs="Calibri"/>
          <w:sz w:val="24"/>
          <w:szCs w:val="24"/>
        </w:rPr>
        <w:t>se va realiza în data de 27.02.2026, începând cu ora 14.00, la sediul Primăriei Telciu.</w:t>
      </w:r>
    </w:p>
    <w:p w14:paraId="74FADD67" w14:textId="77777777" w:rsidR="00D15261" w:rsidRPr="00D15261" w:rsidRDefault="00D15261" w:rsidP="00D1526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70CA54A" w14:textId="77777777" w:rsidR="00D15261" w:rsidRPr="00D15261" w:rsidRDefault="00D15261" w:rsidP="00D1526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15261">
        <w:rPr>
          <w:rFonts w:ascii="Calibri" w:hAnsi="Calibri" w:cs="Calibri"/>
          <w:sz w:val="24"/>
          <w:szCs w:val="24"/>
        </w:rPr>
        <w:t>Candidații vor fi programați în ordine alfabetică și vor avea la dispoziție 30 minute pentru interviu, după cum urmează:</w:t>
      </w:r>
    </w:p>
    <w:p w14:paraId="1B2DDEE1" w14:textId="77777777" w:rsidR="00D15261" w:rsidRPr="00D15261" w:rsidRDefault="00D15261" w:rsidP="00D1526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9CC0CCB" w14:textId="77777777" w:rsidR="00D15261" w:rsidRPr="00D15261" w:rsidRDefault="00D15261" w:rsidP="00D1526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4507"/>
      </w:tblGrid>
      <w:tr w:rsidR="00D15261" w:rsidRPr="00D15261" w14:paraId="365B0DB6" w14:textId="77777777" w:rsidTr="00B81415">
        <w:trPr>
          <w:trHeight w:val="40"/>
        </w:trPr>
        <w:tc>
          <w:tcPr>
            <w:tcW w:w="4509" w:type="dxa"/>
          </w:tcPr>
          <w:p w14:paraId="3413A449" w14:textId="77777777" w:rsidR="00D15261" w:rsidRPr="00D15261" w:rsidRDefault="00D15261" w:rsidP="00B81415">
            <w:pPr>
              <w:rPr>
                <w:rFonts w:ascii="Calibri" w:hAnsi="Calibri" w:cs="Calibri"/>
                <w:sz w:val="24"/>
                <w:szCs w:val="24"/>
              </w:rPr>
            </w:pPr>
            <w:r w:rsidRPr="00D15261">
              <w:rPr>
                <w:rFonts w:ascii="Calibri" w:hAnsi="Calibri" w:cs="Calibri"/>
                <w:sz w:val="24"/>
                <w:szCs w:val="24"/>
              </w:rPr>
              <w:t xml:space="preserve">Număr dosar </w:t>
            </w:r>
          </w:p>
        </w:tc>
        <w:tc>
          <w:tcPr>
            <w:tcW w:w="4507" w:type="dxa"/>
          </w:tcPr>
          <w:p w14:paraId="70924481" w14:textId="77777777" w:rsidR="00D15261" w:rsidRPr="00D15261" w:rsidRDefault="00D15261" w:rsidP="00B81415">
            <w:pPr>
              <w:rPr>
                <w:rFonts w:ascii="Calibri" w:hAnsi="Calibri" w:cs="Calibri"/>
                <w:sz w:val="24"/>
                <w:szCs w:val="24"/>
              </w:rPr>
            </w:pPr>
            <w:r w:rsidRPr="00D15261">
              <w:rPr>
                <w:rFonts w:ascii="Calibri" w:hAnsi="Calibri" w:cs="Calibri"/>
                <w:sz w:val="24"/>
                <w:szCs w:val="24"/>
              </w:rPr>
              <w:t>Ora</w:t>
            </w:r>
          </w:p>
        </w:tc>
      </w:tr>
      <w:tr w:rsidR="00D15261" w:rsidRPr="00D15261" w14:paraId="04CE8766" w14:textId="77777777" w:rsidTr="00B81415">
        <w:tc>
          <w:tcPr>
            <w:tcW w:w="4509" w:type="dxa"/>
          </w:tcPr>
          <w:p w14:paraId="5E29DAE7" w14:textId="5B2DEF89" w:rsidR="00D15261" w:rsidRPr="00D15261" w:rsidRDefault="00D15261" w:rsidP="00B81415">
            <w:pPr>
              <w:rPr>
                <w:rFonts w:ascii="Calibri" w:hAnsi="Calibri" w:cs="Calibri"/>
                <w:sz w:val="24"/>
                <w:szCs w:val="24"/>
              </w:rPr>
            </w:pPr>
            <w:r w:rsidRPr="00D15261">
              <w:rPr>
                <w:rFonts w:ascii="Calibri" w:hAnsi="Calibri" w:cs="Calibri"/>
                <w:sz w:val="24"/>
                <w:szCs w:val="24"/>
              </w:rPr>
              <w:t>21/21.02.2026</w:t>
            </w:r>
          </w:p>
        </w:tc>
        <w:tc>
          <w:tcPr>
            <w:tcW w:w="4507" w:type="dxa"/>
          </w:tcPr>
          <w:p w14:paraId="06BFBD51" w14:textId="0A2ADD59" w:rsidR="00D15261" w:rsidRPr="00D15261" w:rsidRDefault="00D15261" w:rsidP="00B81415">
            <w:pPr>
              <w:rPr>
                <w:rFonts w:ascii="Calibri" w:hAnsi="Calibri" w:cs="Calibri"/>
                <w:sz w:val="24"/>
                <w:szCs w:val="24"/>
              </w:rPr>
            </w:pPr>
            <w:r w:rsidRPr="00D15261">
              <w:rPr>
                <w:rFonts w:ascii="Calibri" w:hAnsi="Calibri" w:cs="Calibri"/>
                <w:sz w:val="24"/>
                <w:szCs w:val="24"/>
              </w:rPr>
              <w:t>14.00</w:t>
            </w:r>
          </w:p>
        </w:tc>
      </w:tr>
      <w:tr w:rsidR="00D15261" w:rsidRPr="00D15261" w14:paraId="567F99AF" w14:textId="77777777" w:rsidTr="00B81415">
        <w:tc>
          <w:tcPr>
            <w:tcW w:w="4509" w:type="dxa"/>
          </w:tcPr>
          <w:p w14:paraId="7C4A9E55" w14:textId="4BEDE77F" w:rsidR="00D15261" w:rsidRPr="00D15261" w:rsidRDefault="00D15261" w:rsidP="00B81415">
            <w:pPr>
              <w:rPr>
                <w:rFonts w:ascii="Calibri" w:hAnsi="Calibri" w:cs="Calibri"/>
                <w:sz w:val="24"/>
                <w:szCs w:val="24"/>
              </w:rPr>
            </w:pPr>
            <w:r w:rsidRPr="00D15261">
              <w:rPr>
                <w:rFonts w:ascii="Calibri" w:hAnsi="Calibri" w:cs="Calibri"/>
                <w:sz w:val="24"/>
                <w:szCs w:val="24"/>
              </w:rPr>
              <w:t>19/21.02.2026</w:t>
            </w:r>
          </w:p>
        </w:tc>
        <w:tc>
          <w:tcPr>
            <w:tcW w:w="4507" w:type="dxa"/>
          </w:tcPr>
          <w:p w14:paraId="55A92F12" w14:textId="4C10B093" w:rsidR="00D15261" w:rsidRPr="00D15261" w:rsidRDefault="00D15261" w:rsidP="00B81415">
            <w:pPr>
              <w:rPr>
                <w:rFonts w:ascii="Calibri" w:hAnsi="Calibri" w:cs="Calibri"/>
                <w:sz w:val="24"/>
                <w:szCs w:val="24"/>
              </w:rPr>
            </w:pPr>
            <w:r w:rsidRPr="00D15261">
              <w:rPr>
                <w:rFonts w:ascii="Calibri" w:hAnsi="Calibri" w:cs="Calibri"/>
                <w:sz w:val="24"/>
                <w:szCs w:val="24"/>
              </w:rPr>
              <w:t>14.30</w:t>
            </w:r>
          </w:p>
        </w:tc>
      </w:tr>
    </w:tbl>
    <w:p w14:paraId="1C6FAA49" w14:textId="55D502C1" w:rsidR="00B84A92" w:rsidRPr="00D15261" w:rsidRDefault="00B84A92" w:rsidP="00B84A92">
      <w:pPr>
        <w:spacing w:after="0" w:line="240" w:lineRule="auto"/>
        <w:jc w:val="both"/>
        <w:rPr>
          <w:rFonts w:ascii="Calibri" w:eastAsia="Aptos" w:hAnsi="Calibri" w:cs="Calibri"/>
          <w:bCs/>
          <w:kern w:val="0"/>
          <w:sz w:val="24"/>
          <w:szCs w:val="24"/>
          <w14:ligatures w14:val="none"/>
        </w:rPr>
      </w:pPr>
    </w:p>
    <w:p w14:paraId="4963C766" w14:textId="77777777" w:rsidR="00E574F3" w:rsidRPr="00D15261" w:rsidRDefault="00E574F3">
      <w:pPr>
        <w:rPr>
          <w:rFonts w:ascii="Calibri" w:hAnsi="Calibri" w:cs="Calibri"/>
        </w:rPr>
      </w:pPr>
    </w:p>
    <w:p w14:paraId="3D78FFB7" w14:textId="77777777" w:rsidR="00BB24C5" w:rsidRPr="00D15261" w:rsidRDefault="00BB24C5" w:rsidP="00BB24C5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15261">
        <w:rPr>
          <w:rFonts w:ascii="Calibri" w:hAnsi="Calibri" w:cs="Calibri"/>
          <w:b/>
          <w:bCs/>
          <w:sz w:val="24"/>
          <w:szCs w:val="24"/>
        </w:rPr>
        <w:t>Comisia de Selecție și Nominalizare:</w:t>
      </w:r>
    </w:p>
    <w:p w14:paraId="65F6D862" w14:textId="77777777" w:rsidR="00BB24C5" w:rsidRPr="00D15261" w:rsidRDefault="00BB24C5" w:rsidP="00BB24C5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9D81DB0" w14:textId="77777777" w:rsidR="00BB24C5" w:rsidRPr="00D15261" w:rsidRDefault="00BB24C5" w:rsidP="00BB24C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15261">
        <w:rPr>
          <w:rFonts w:ascii="Calibri" w:hAnsi="Calibri" w:cs="Calibri"/>
          <w:sz w:val="24"/>
          <w:szCs w:val="24"/>
        </w:rPr>
        <w:t>Doamna Moț Laura Paula, Președinte CSN</w:t>
      </w:r>
    </w:p>
    <w:p w14:paraId="02F7CCF9" w14:textId="77777777" w:rsidR="00BB24C5" w:rsidRPr="00D15261" w:rsidRDefault="00BB24C5" w:rsidP="00BB24C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15261">
        <w:rPr>
          <w:rFonts w:ascii="Calibri" w:hAnsi="Calibri" w:cs="Calibri"/>
          <w:sz w:val="24"/>
          <w:szCs w:val="24"/>
        </w:rPr>
        <w:t>Domnul Pop Ioan, membru titular</w:t>
      </w:r>
    </w:p>
    <w:p w14:paraId="777F0C60" w14:textId="77777777" w:rsidR="00BB24C5" w:rsidRPr="00D15261" w:rsidRDefault="00BB24C5" w:rsidP="00BB24C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15261">
        <w:rPr>
          <w:rFonts w:ascii="Calibri" w:hAnsi="Calibri" w:cs="Calibri"/>
          <w:sz w:val="24"/>
          <w:szCs w:val="24"/>
        </w:rPr>
        <w:t>Doamna Pașca Ramona-Claudia - Expert independent, membru titular</w:t>
      </w:r>
    </w:p>
    <w:p w14:paraId="600AA740" w14:textId="77777777" w:rsidR="00BB24C5" w:rsidRPr="00D15261" w:rsidRDefault="00BB24C5" w:rsidP="00BB24C5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3BF3412" w14:textId="77777777" w:rsidR="00BB24C5" w:rsidRPr="00D15261" w:rsidRDefault="00BB24C5" w:rsidP="00BB24C5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15261">
        <w:rPr>
          <w:rFonts w:ascii="Calibri" w:hAnsi="Calibri" w:cs="Calibri"/>
          <w:b/>
          <w:bCs/>
          <w:sz w:val="24"/>
          <w:szCs w:val="24"/>
        </w:rPr>
        <w:t>Secretariat CSN</w:t>
      </w:r>
    </w:p>
    <w:p w14:paraId="293D46A5" w14:textId="77777777" w:rsidR="00BB24C5" w:rsidRPr="00D15261" w:rsidRDefault="00BB24C5" w:rsidP="00BB24C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15261">
        <w:rPr>
          <w:rFonts w:ascii="Calibri" w:hAnsi="Calibri" w:cs="Calibri"/>
          <w:sz w:val="24"/>
          <w:szCs w:val="24"/>
        </w:rPr>
        <w:t>Doamna Moldovan Gabriela</w:t>
      </w:r>
    </w:p>
    <w:p w14:paraId="5F5EDCB4" w14:textId="77777777" w:rsidR="00BB24C5" w:rsidRPr="00D15261" w:rsidRDefault="00BB24C5" w:rsidP="00BB24C5">
      <w:pPr>
        <w:rPr>
          <w:rFonts w:ascii="Calibri" w:hAnsi="Calibri" w:cs="Calibri"/>
        </w:rPr>
      </w:pPr>
    </w:p>
    <w:sectPr w:rsidR="00BB24C5" w:rsidRPr="00D152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EE1F3" w14:textId="77777777" w:rsidR="00D83C2C" w:rsidRDefault="00D83C2C" w:rsidP="00BB24C5">
      <w:pPr>
        <w:spacing w:after="0" w:line="240" w:lineRule="auto"/>
      </w:pPr>
      <w:r>
        <w:separator/>
      </w:r>
    </w:p>
  </w:endnote>
  <w:endnote w:type="continuationSeparator" w:id="0">
    <w:p w14:paraId="4187F936" w14:textId="77777777" w:rsidR="00D83C2C" w:rsidRDefault="00D83C2C" w:rsidP="00BB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671E4" w14:textId="77777777" w:rsidR="00D83C2C" w:rsidRDefault="00D83C2C" w:rsidP="00BB24C5">
      <w:pPr>
        <w:spacing w:after="0" w:line="240" w:lineRule="auto"/>
      </w:pPr>
      <w:r>
        <w:separator/>
      </w:r>
    </w:p>
  </w:footnote>
  <w:footnote w:type="continuationSeparator" w:id="0">
    <w:p w14:paraId="06E4A501" w14:textId="77777777" w:rsidR="00D83C2C" w:rsidRDefault="00D83C2C" w:rsidP="00BB2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AA6C" w14:textId="77777777" w:rsidR="00BB24C5" w:rsidRPr="00BB24C5" w:rsidRDefault="00BB24C5" w:rsidP="00BB24C5">
    <w:pPr>
      <w:pStyle w:val="Antet"/>
      <w:jc w:val="center"/>
      <w:rPr>
        <w:b/>
        <w:bCs/>
      </w:rPr>
    </w:pPr>
    <w:r w:rsidRPr="00BB24C5">
      <w:rPr>
        <w:b/>
        <w:bCs/>
      </w:rPr>
      <w:t>Comisia de Selecție și Nominalizare</w:t>
    </w:r>
  </w:p>
  <w:p w14:paraId="2B518F34" w14:textId="71F0D4D0" w:rsidR="00BB24C5" w:rsidRPr="00BB24C5" w:rsidRDefault="00BB24C5" w:rsidP="00BB24C5">
    <w:pPr>
      <w:pStyle w:val="Antet"/>
      <w:jc w:val="center"/>
      <w:rPr>
        <w:b/>
        <w:bCs/>
      </w:rPr>
    </w:pPr>
    <w:r w:rsidRPr="00BB24C5">
      <w:rPr>
        <w:b/>
        <w:bCs/>
      </w:rPr>
      <w:t>Proces selecție ADMINISTRATORI ai Ocolului Silvic Comunal Telciu R.A.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6289D"/>
    <w:multiLevelType w:val="hybridMultilevel"/>
    <w:tmpl w:val="AE78BF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28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92"/>
    <w:rsid w:val="001E70EF"/>
    <w:rsid w:val="00322028"/>
    <w:rsid w:val="003C3D20"/>
    <w:rsid w:val="006667DB"/>
    <w:rsid w:val="00696B70"/>
    <w:rsid w:val="00756C3F"/>
    <w:rsid w:val="00782215"/>
    <w:rsid w:val="00937512"/>
    <w:rsid w:val="00A71836"/>
    <w:rsid w:val="00B84A92"/>
    <w:rsid w:val="00BB24C5"/>
    <w:rsid w:val="00C55CE3"/>
    <w:rsid w:val="00D15261"/>
    <w:rsid w:val="00D83C2C"/>
    <w:rsid w:val="00E0406A"/>
    <w:rsid w:val="00E47D53"/>
    <w:rsid w:val="00E574F3"/>
    <w:rsid w:val="00FD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ED52E"/>
  <w15:chartTrackingRefBased/>
  <w15:docId w15:val="{603EEEBA-0B50-4E60-9DCC-1EFB4854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A92"/>
  </w:style>
  <w:style w:type="paragraph" w:styleId="Titlu1">
    <w:name w:val="heading 1"/>
    <w:basedOn w:val="Normal"/>
    <w:next w:val="Normal"/>
    <w:link w:val="Titlu1Caracter"/>
    <w:uiPriority w:val="9"/>
    <w:qFormat/>
    <w:rsid w:val="00B84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84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84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84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84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84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84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84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84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84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84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84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84A92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84A92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84A9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84A9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84A9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84A9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84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84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84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84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84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84A92"/>
    <w:rPr>
      <w:i/>
      <w:iCs/>
      <w:color w:val="404040" w:themeColor="text1" w:themeTint="BF"/>
    </w:rPr>
  </w:style>
  <w:style w:type="paragraph" w:styleId="Listparagraf">
    <w:name w:val="List Paragraph"/>
    <w:aliases w:val="Medium Grid 1 Accent 2,body 2,List Paragraph11,Normal bullet 2,Paragraph,Bullet EY,List L1,Heading1,Header bold,heading 7,Forth level,List1,Listă colorată - Accentuare 11,Citation List,bullets,Arial,Bullet line,Colorful List - Accent 11"/>
    <w:basedOn w:val="Normal"/>
    <w:link w:val="ListparagrafCaracter"/>
    <w:uiPriority w:val="1"/>
    <w:qFormat/>
    <w:rsid w:val="00B84A9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84A92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84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84A92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84A92"/>
    <w:rPr>
      <w:b/>
      <w:bCs/>
      <w:smallCaps/>
      <w:color w:val="0F4761" w:themeColor="accent1" w:themeShade="BF"/>
      <w:spacing w:val="5"/>
    </w:rPr>
  </w:style>
  <w:style w:type="character" w:customStyle="1" w:styleId="ListparagrafCaracter">
    <w:name w:val="Listă paragraf Caracter"/>
    <w:aliases w:val="Medium Grid 1 Accent 2 Caracter,body 2 Caracter,List Paragraph11 Caracter,Normal bullet 2 Caracter,Paragraph Caracter,Bullet EY Caracter,List L1 Caracter,Heading1 Caracter,Header bold Caracter,heading 7 Caracter,List1 Caracter"/>
    <w:link w:val="Listparagraf"/>
    <w:uiPriority w:val="1"/>
    <w:qFormat/>
    <w:locked/>
    <w:rsid w:val="00B84A92"/>
  </w:style>
  <w:style w:type="paragraph" w:styleId="Antet">
    <w:name w:val="header"/>
    <w:basedOn w:val="Normal"/>
    <w:link w:val="AntetCaracter"/>
    <w:uiPriority w:val="99"/>
    <w:unhideWhenUsed/>
    <w:rsid w:val="00BB2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B24C5"/>
  </w:style>
  <w:style w:type="paragraph" w:styleId="Subsol">
    <w:name w:val="footer"/>
    <w:basedOn w:val="Normal"/>
    <w:link w:val="SubsolCaracter"/>
    <w:uiPriority w:val="99"/>
    <w:unhideWhenUsed/>
    <w:rsid w:val="00BB2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B2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Pasca</dc:creator>
  <cp:keywords/>
  <dc:description/>
  <cp:lastModifiedBy>Utilizator</cp:lastModifiedBy>
  <cp:revision>2</cp:revision>
  <dcterms:created xsi:type="dcterms:W3CDTF">2026-02-26T13:36:00Z</dcterms:created>
  <dcterms:modified xsi:type="dcterms:W3CDTF">2026-02-26T13:36:00Z</dcterms:modified>
</cp:coreProperties>
</file>